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E2" w:rsidRPr="001B339A" w:rsidRDefault="008162E2" w:rsidP="002728E2">
      <w:pPr>
        <w:jc w:val="both"/>
        <w:rPr>
          <w:b/>
          <w:bCs/>
          <w:sz w:val="20"/>
          <w:szCs w:val="20"/>
          <w:lang w:val="en-US"/>
        </w:rPr>
      </w:pPr>
      <w:r w:rsidRPr="001B339A">
        <w:rPr>
          <w:b/>
          <w:bCs/>
          <w:sz w:val="20"/>
          <w:szCs w:val="20"/>
          <w:lang w:val="en-US"/>
        </w:rPr>
        <w:t>OKŁADKA</w:t>
      </w:r>
    </w:p>
    <w:p w:rsidR="008162E2" w:rsidRPr="001B339A" w:rsidRDefault="00A032C2" w:rsidP="002728E2">
      <w:pPr>
        <w:jc w:val="both"/>
        <w:rPr>
          <w:sz w:val="20"/>
          <w:szCs w:val="20"/>
          <w:lang w:val="en-US"/>
        </w:rPr>
      </w:pPr>
      <w:r w:rsidRPr="001B339A">
        <w:rPr>
          <w:sz w:val="20"/>
          <w:szCs w:val="20"/>
          <w:lang w:val="en-US"/>
        </w:rPr>
        <w:t>PROGRAMMES IN ENGLISH</w:t>
      </w:r>
    </w:p>
    <w:p w:rsidR="00A032C2" w:rsidRPr="001B339A" w:rsidRDefault="00A032C2" w:rsidP="002728E2">
      <w:pPr>
        <w:jc w:val="both"/>
        <w:rPr>
          <w:sz w:val="20"/>
          <w:szCs w:val="20"/>
          <w:lang w:val="en-US"/>
        </w:rPr>
      </w:pPr>
      <w:r w:rsidRPr="001B339A">
        <w:rPr>
          <w:sz w:val="20"/>
          <w:szCs w:val="20"/>
          <w:lang w:val="en-US"/>
        </w:rPr>
        <w:t>MARIA CURIE-SKŁOD</w:t>
      </w:r>
      <w:r w:rsidR="00424D25" w:rsidRPr="001B339A">
        <w:rPr>
          <w:sz w:val="20"/>
          <w:szCs w:val="20"/>
          <w:lang w:val="en-US"/>
        </w:rPr>
        <w:t>OWSKA UNIVERSITY IN LUBLIN</w:t>
      </w:r>
    </w:p>
    <w:p w:rsidR="00424D25" w:rsidRPr="001B339A" w:rsidRDefault="00424D25" w:rsidP="002728E2">
      <w:pPr>
        <w:jc w:val="both"/>
        <w:rPr>
          <w:sz w:val="20"/>
          <w:szCs w:val="20"/>
          <w:lang w:val="en-US"/>
        </w:rPr>
      </w:pPr>
      <w:r w:rsidRPr="001B339A">
        <w:rPr>
          <w:sz w:val="20"/>
          <w:szCs w:val="20"/>
          <w:lang w:val="en-US"/>
        </w:rPr>
        <w:t xml:space="preserve">+ </w:t>
      </w:r>
      <w:proofErr w:type="spellStart"/>
      <w:r w:rsidRPr="001B339A">
        <w:rPr>
          <w:sz w:val="20"/>
          <w:szCs w:val="20"/>
          <w:lang w:val="en-US"/>
        </w:rPr>
        <w:t>Logotyp</w:t>
      </w:r>
      <w:proofErr w:type="spellEnd"/>
    </w:p>
    <w:p w:rsidR="008162E2" w:rsidRPr="001B339A" w:rsidRDefault="008162E2" w:rsidP="002728E2">
      <w:pPr>
        <w:jc w:val="both"/>
        <w:rPr>
          <w:sz w:val="20"/>
          <w:szCs w:val="20"/>
          <w:lang w:val="en-US"/>
        </w:rPr>
      </w:pPr>
    </w:p>
    <w:p w:rsidR="008162E2" w:rsidRPr="001B339A" w:rsidRDefault="00E71914" w:rsidP="002728E2">
      <w:pPr>
        <w:jc w:val="both"/>
        <w:rPr>
          <w:b/>
          <w:bCs/>
          <w:sz w:val="20"/>
          <w:szCs w:val="20"/>
          <w:lang w:val="en-US"/>
        </w:rPr>
      </w:pPr>
      <w:r w:rsidRPr="001B339A">
        <w:rPr>
          <w:b/>
          <w:bCs/>
          <w:sz w:val="20"/>
          <w:szCs w:val="20"/>
          <w:lang w:val="en-US"/>
        </w:rPr>
        <w:t>ŚRODEK</w:t>
      </w:r>
    </w:p>
    <w:p w:rsidR="00CB534A" w:rsidRPr="001B339A" w:rsidRDefault="00CB534A" w:rsidP="00E63306">
      <w:pPr>
        <w:jc w:val="both"/>
        <w:rPr>
          <w:sz w:val="20"/>
          <w:szCs w:val="20"/>
          <w:lang w:val="en-US"/>
        </w:rPr>
      </w:pPr>
    </w:p>
    <w:p w:rsidR="00CB534A" w:rsidRPr="001B339A" w:rsidRDefault="00CB534A" w:rsidP="00CB534A">
      <w:pPr>
        <w:rPr>
          <w:b/>
          <w:bCs/>
          <w:sz w:val="20"/>
          <w:szCs w:val="20"/>
          <w:lang w:val="en-US"/>
        </w:rPr>
      </w:pPr>
      <w:r w:rsidRPr="001B339A">
        <w:rPr>
          <w:b/>
          <w:bCs/>
          <w:sz w:val="20"/>
          <w:szCs w:val="20"/>
          <w:lang w:val="en-US"/>
        </w:rPr>
        <w:t>FACTS ABOUT UMCS</w:t>
      </w:r>
    </w:p>
    <w:p w:rsidR="00CB534A" w:rsidRPr="001B339A" w:rsidRDefault="002A6392" w:rsidP="00CB534A">
      <w:pPr>
        <w:pStyle w:val="Akapitzlist"/>
        <w:numPr>
          <w:ilvl w:val="0"/>
          <w:numId w:val="15"/>
        </w:numPr>
        <w:rPr>
          <w:sz w:val="20"/>
          <w:szCs w:val="20"/>
          <w:lang w:val="en-US"/>
        </w:rPr>
      </w:pPr>
      <w:r>
        <w:rPr>
          <w:sz w:val="20"/>
          <w:szCs w:val="20"/>
          <w:lang w:val="en-US"/>
        </w:rPr>
        <w:t xml:space="preserve">22 </w:t>
      </w:r>
      <w:r w:rsidR="00CB534A" w:rsidRPr="001B339A">
        <w:rPr>
          <w:sz w:val="20"/>
          <w:szCs w:val="20"/>
          <w:lang w:val="en-US"/>
        </w:rPr>
        <w:t>000  students</w:t>
      </w:r>
    </w:p>
    <w:p w:rsidR="00CB534A" w:rsidRPr="002A6392" w:rsidRDefault="00070484" w:rsidP="002A6392">
      <w:pPr>
        <w:pStyle w:val="Akapitzlist"/>
        <w:numPr>
          <w:ilvl w:val="0"/>
          <w:numId w:val="15"/>
        </w:numPr>
        <w:rPr>
          <w:sz w:val="20"/>
          <w:szCs w:val="20"/>
          <w:lang w:val="en-US"/>
        </w:rPr>
      </w:pPr>
      <w:r w:rsidRPr="00C132D9">
        <w:rPr>
          <w:sz w:val="20"/>
          <w:szCs w:val="20"/>
          <w:lang w:val="en-US"/>
        </w:rPr>
        <w:t>over 22</w:t>
      </w:r>
      <w:r w:rsidR="00CB534A" w:rsidRPr="00C132D9">
        <w:rPr>
          <w:sz w:val="20"/>
          <w:szCs w:val="20"/>
          <w:lang w:val="en-US"/>
        </w:rPr>
        <w:t>6</w:t>
      </w:r>
      <w:r w:rsidR="002A6392">
        <w:rPr>
          <w:sz w:val="20"/>
          <w:szCs w:val="20"/>
          <w:lang w:val="en-US"/>
        </w:rPr>
        <w:t xml:space="preserve"> </w:t>
      </w:r>
      <w:r w:rsidR="00CB534A" w:rsidRPr="00C132D9">
        <w:rPr>
          <w:sz w:val="20"/>
          <w:szCs w:val="20"/>
          <w:lang w:val="en-US"/>
        </w:rPr>
        <w:t>000 graduates</w:t>
      </w:r>
    </w:p>
    <w:p w:rsidR="00CB534A" w:rsidRPr="001B339A" w:rsidRDefault="00CB534A" w:rsidP="00CB534A">
      <w:pPr>
        <w:pStyle w:val="Akapitzlist"/>
        <w:numPr>
          <w:ilvl w:val="0"/>
          <w:numId w:val="15"/>
        </w:numPr>
        <w:rPr>
          <w:sz w:val="20"/>
          <w:szCs w:val="20"/>
          <w:lang w:val="en-US"/>
        </w:rPr>
      </w:pPr>
      <w:r w:rsidRPr="001B339A">
        <w:rPr>
          <w:sz w:val="20"/>
          <w:szCs w:val="20"/>
          <w:lang w:val="en-US"/>
        </w:rPr>
        <w:t>2600 vacancies in 9 dormitories</w:t>
      </w:r>
    </w:p>
    <w:p w:rsidR="00CB534A" w:rsidRPr="001B339A" w:rsidRDefault="00070484" w:rsidP="00CB534A">
      <w:pPr>
        <w:pStyle w:val="Akapitzlist"/>
        <w:numPr>
          <w:ilvl w:val="0"/>
          <w:numId w:val="15"/>
        </w:numPr>
        <w:rPr>
          <w:sz w:val="20"/>
          <w:szCs w:val="20"/>
          <w:lang w:val="en-US"/>
        </w:rPr>
      </w:pPr>
      <w:r w:rsidRPr="001B339A">
        <w:rPr>
          <w:sz w:val="20"/>
          <w:szCs w:val="20"/>
          <w:lang w:val="en-US"/>
        </w:rPr>
        <w:t>15</w:t>
      </w:r>
      <w:r w:rsidR="00CB534A" w:rsidRPr="001B339A">
        <w:rPr>
          <w:sz w:val="20"/>
          <w:szCs w:val="20"/>
          <w:lang w:val="en-US"/>
        </w:rPr>
        <w:t>00 international students</w:t>
      </w:r>
    </w:p>
    <w:p w:rsidR="00CB534A" w:rsidRPr="001B339A" w:rsidRDefault="00CB534A" w:rsidP="00CB534A">
      <w:pPr>
        <w:pStyle w:val="Akapitzlist"/>
        <w:numPr>
          <w:ilvl w:val="0"/>
          <w:numId w:val="15"/>
        </w:numPr>
        <w:rPr>
          <w:sz w:val="20"/>
          <w:szCs w:val="20"/>
          <w:lang w:val="en-US"/>
        </w:rPr>
      </w:pPr>
      <w:r w:rsidRPr="001B339A">
        <w:rPr>
          <w:sz w:val="20"/>
          <w:szCs w:val="20"/>
          <w:lang w:val="en-US"/>
        </w:rPr>
        <w:t>500 students who pursue sports at University Sport Clubs</w:t>
      </w:r>
    </w:p>
    <w:p w:rsidR="00CB534A" w:rsidRPr="001B339A" w:rsidRDefault="00CB534A" w:rsidP="00CB534A">
      <w:pPr>
        <w:pStyle w:val="Akapitzlist"/>
        <w:numPr>
          <w:ilvl w:val="0"/>
          <w:numId w:val="15"/>
        </w:numPr>
        <w:rPr>
          <w:sz w:val="20"/>
          <w:szCs w:val="20"/>
          <w:lang w:val="en-US"/>
        </w:rPr>
      </w:pPr>
      <w:r w:rsidRPr="001B339A">
        <w:rPr>
          <w:sz w:val="20"/>
          <w:szCs w:val="20"/>
          <w:lang w:val="en-US"/>
        </w:rPr>
        <w:t>96 agreements of cooperation with institution all around the world</w:t>
      </w:r>
    </w:p>
    <w:p w:rsidR="00CB534A" w:rsidRPr="001B339A" w:rsidRDefault="00CB534A" w:rsidP="00CB534A">
      <w:pPr>
        <w:pStyle w:val="Akapitzlist"/>
        <w:numPr>
          <w:ilvl w:val="0"/>
          <w:numId w:val="15"/>
        </w:numPr>
        <w:rPr>
          <w:sz w:val="20"/>
          <w:szCs w:val="20"/>
          <w:lang w:val="en-US"/>
        </w:rPr>
      </w:pPr>
      <w:r w:rsidRPr="001B339A">
        <w:rPr>
          <w:sz w:val="20"/>
          <w:szCs w:val="20"/>
          <w:lang w:val="en-US"/>
        </w:rPr>
        <w:t>about 1 million books, 400 thousand journals and 300 thousand items of specialized collections at University Main Library’s resources</w:t>
      </w:r>
    </w:p>
    <w:p w:rsidR="00CB534A" w:rsidRPr="001B339A" w:rsidRDefault="00CB534A" w:rsidP="00CB534A">
      <w:pPr>
        <w:pStyle w:val="Akapitzlist"/>
        <w:numPr>
          <w:ilvl w:val="0"/>
          <w:numId w:val="15"/>
        </w:numPr>
        <w:rPr>
          <w:sz w:val="20"/>
          <w:szCs w:val="20"/>
          <w:lang w:val="en-US"/>
        </w:rPr>
      </w:pPr>
      <w:r w:rsidRPr="001B339A">
        <w:rPr>
          <w:sz w:val="20"/>
          <w:szCs w:val="20"/>
          <w:lang w:val="en-US"/>
        </w:rPr>
        <w:t>about 5000 books in Digital Library of UMCS</w:t>
      </w:r>
    </w:p>
    <w:p w:rsidR="00CB534A" w:rsidRPr="001B339A" w:rsidRDefault="00CB534A" w:rsidP="00CB534A">
      <w:pPr>
        <w:pStyle w:val="Akapitzlist"/>
        <w:numPr>
          <w:ilvl w:val="0"/>
          <w:numId w:val="15"/>
        </w:numPr>
        <w:jc w:val="both"/>
        <w:rPr>
          <w:sz w:val="20"/>
          <w:szCs w:val="20"/>
          <w:lang w:val="en-US"/>
        </w:rPr>
      </w:pPr>
      <w:r w:rsidRPr="001B339A">
        <w:rPr>
          <w:sz w:val="20"/>
          <w:szCs w:val="20"/>
          <w:lang w:val="en-US"/>
        </w:rPr>
        <w:t>98,2 FM  - on that wave our University Radio Centrum broadcasts</w:t>
      </w:r>
    </w:p>
    <w:p w:rsidR="00CB534A" w:rsidRPr="001B339A" w:rsidRDefault="00CB534A" w:rsidP="00E63306">
      <w:pPr>
        <w:jc w:val="both"/>
        <w:rPr>
          <w:sz w:val="20"/>
          <w:szCs w:val="20"/>
          <w:lang w:val="en-US"/>
        </w:rPr>
      </w:pPr>
    </w:p>
    <w:p w:rsidR="00CB534A" w:rsidRPr="001B339A" w:rsidRDefault="00CB534A" w:rsidP="00E63306">
      <w:pPr>
        <w:jc w:val="both"/>
        <w:rPr>
          <w:sz w:val="20"/>
          <w:szCs w:val="20"/>
          <w:lang w:val="en-US"/>
        </w:rPr>
      </w:pPr>
    </w:p>
    <w:p w:rsidR="002728E2" w:rsidRPr="001B339A" w:rsidRDefault="00C132D9" w:rsidP="002728E2">
      <w:pPr>
        <w:jc w:val="both"/>
        <w:rPr>
          <w:sz w:val="20"/>
          <w:szCs w:val="20"/>
          <w:lang w:val="en-US"/>
        </w:rPr>
      </w:pPr>
      <w:r w:rsidRPr="002A6392">
        <w:rPr>
          <w:sz w:val="20"/>
          <w:szCs w:val="20"/>
          <w:lang w:val="en-US"/>
        </w:rPr>
        <w:t xml:space="preserve">The </w:t>
      </w:r>
      <w:r w:rsidR="002728E2" w:rsidRPr="001B339A">
        <w:rPr>
          <w:sz w:val="20"/>
          <w:szCs w:val="20"/>
          <w:lang w:val="en-US"/>
        </w:rPr>
        <w:t>Maria Curie-</w:t>
      </w:r>
      <w:proofErr w:type="spellStart"/>
      <w:r w:rsidR="002728E2" w:rsidRPr="001B339A">
        <w:rPr>
          <w:sz w:val="20"/>
          <w:szCs w:val="20"/>
          <w:lang w:val="en-US"/>
        </w:rPr>
        <w:t>Skłodowska</w:t>
      </w:r>
      <w:proofErr w:type="spellEnd"/>
      <w:r w:rsidR="002728E2" w:rsidRPr="001B339A">
        <w:rPr>
          <w:sz w:val="20"/>
          <w:szCs w:val="20"/>
          <w:lang w:val="en-US"/>
        </w:rPr>
        <w:t xml:space="preserve"> University is the largest public academic institution in Eastern Poland, located in Lublin, an academic city of various cultures and traditions. The offer of the University is outstanding and unique thanks to its versatility. The University was founded in 1944 and currently has a student population of nearly 22</w:t>
      </w:r>
      <w:r w:rsidR="000F4631">
        <w:rPr>
          <w:sz w:val="20"/>
          <w:szCs w:val="20"/>
          <w:lang w:val="en-US"/>
        </w:rPr>
        <w:t xml:space="preserve"> 000 </w:t>
      </w:r>
      <w:r w:rsidR="002728E2" w:rsidRPr="001B339A">
        <w:rPr>
          <w:sz w:val="20"/>
          <w:szCs w:val="20"/>
          <w:lang w:val="en-US"/>
        </w:rPr>
        <w:t>(includ</w:t>
      </w:r>
      <w:r w:rsidR="002A6392">
        <w:rPr>
          <w:sz w:val="20"/>
          <w:szCs w:val="20"/>
          <w:lang w:val="en-US"/>
        </w:rPr>
        <w:t xml:space="preserve">ing </w:t>
      </w:r>
      <w:r>
        <w:rPr>
          <w:sz w:val="20"/>
          <w:szCs w:val="20"/>
          <w:lang w:val="en-US"/>
        </w:rPr>
        <w:t>1</w:t>
      </w:r>
      <w:r w:rsidR="000F4631">
        <w:rPr>
          <w:sz w:val="20"/>
          <w:szCs w:val="20"/>
          <w:lang w:val="en-US"/>
        </w:rPr>
        <w:t xml:space="preserve"> </w:t>
      </w:r>
      <w:r>
        <w:rPr>
          <w:sz w:val="20"/>
          <w:szCs w:val="20"/>
          <w:lang w:val="en-US"/>
        </w:rPr>
        <w:t>500</w:t>
      </w:r>
      <w:r w:rsidR="002728E2" w:rsidRPr="001B339A">
        <w:rPr>
          <w:sz w:val="20"/>
          <w:szCs w:val="20"/>
          <w:lang w:val="en-US"/>
        </w:rPr>
        <w:t xml:space="preserve"> international students). We provide education at twelve Faculties:</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bCs/>
          <w:sz w:val="20"/>
          <w:szCs w:val="20"/>
          <w:lang w:val="en-US" w:eastAsia="en-US"/>
        </w:rPr>
        <w:t xml:space="preserve">Faculty of Fine Arts and Music </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Faculty of Biology and Biotechnology</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Faculty of Chemistry</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Faculty of Economics</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Faculty of Philosophy and Sociology</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 xml:space="preserve">Faculty of Humanities </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Faculty of Mathematics, Physics and Computer Science</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Faculty of Earth Sciences and Spatial Management</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 xml:space="preserve">Faculty of Education and Psychology </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 xml:space="preserve">Faculty of Political Sciences </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val="en-US" w:eastAsia="en-US"/>
        </w:rPr>
        <w:t xml:space="preserve">Faculty of Law and Administration </w:t>
      </w:r>
    </w:p>
    <w:p w:rsidR="00070484" w:rsidRPr="001B339A" w:rsidRDefault="00070484" w:rsidP="00070484">
      <w:pPr>
        <w:pStyle w:val="Akapitzlist"/>
        <w:numPr>
          <w:ilvl w:val="0"/>
          <w:numId w:val="17"/>
        </w:numPr>
        <w:spacing w:line="480" w:lineRule="auto"/>
        <w:rPr>
          <w:rFonts w:eastAsiaTheme="minorHAnsi"/>
          <w:bCs/>
          <w:sz w:val="20"/>
          <w:szCs w:val="20"/>
          <w:lang w:val="en-US" w:eastAsia="en-US"/>
        </w:rPr>
      </w:pPr>
      <w:r w:rsidRPr="001B339A">
        <w:rPr>
          <w:rFonts w:eastAsiaTheme="minorHAnsi"/>
          <w:sz w:val="20"/>
          <w:szCs w:val="20"/>
          <w:lang w:eastAsia="en-US"/>
        </w:rPr>
        <w:lastRenderedPageBreak/>
        <w:t xml:space="preserve">UMCS </w:t>
      </w:r>
      <w:proofErr w:type="spellStart"/>
      <w:r w:rsidRPr="001B339A">
        <w:rPr>
          <w:rFonts w:eastAsiaTheme="minorHAnsi"/>
          <w:sz w:val="20"/>
          <w:szCs w:val="20"/>
          <w:lang w:eastAsia="en-US"/>
        </w:rPr>
        <w:t>Branch</w:t>
      </w:r>
      <w:proofErr w:type="spellEnd"/>
      <w:r w:rsidRPr="001B339A">
        <w:rPr>
          <w:rFonts w:eastAsiaTheme="minorHAnsi"/>
          <w:sz w:val="20"/>
          <w:szCs w:val="20"/>
          <w:lang w:eastAsia="en-US"/>
        </w:rPr>
        <w:t xml:space="preserve"> Campus in </w:t>
      </w:r>
      <w:proofErr w:type="spellStart"/>
      <w:r w:rsidRPr="001B339A">
        <w:rPr>
          <w:rFonts w:eastAsiaTheme="minorHAnsi"/>
          <w:sz w:val="20"/>
          <w:szCs w:val="20"/>
          <w:lang w:eastAsia="en-US"/>
        </w:rPr>
        <w:t>Pulawy</w:t>
      </w:r>
      <w:proofErr w:type="spellEnd"/>
    </w:p>
    <w:p w:rsidR="00070484" w:rsidRPr="001B339A" w:rsidRDefault="00070484" w:rsidP="002728E2">
      <w:pPr>
        <w:jc w:val="both"/>
        <w:rPr>
          <w:sz w:val="20"/>
          <w:szCs w:val="20"/>
          <w:lang w:val="en-US"/>
        </w:rPr>
      </w:pPr>
    </w:p>
    <w:p w:rsidR="005E26BF" w:rsidRPr="001B339A" w:rsidRDefault="002728E2" w:rsidP="002728E2">
      <w:pPr>
        <w:jc w:val="both"/>
        <w:rPr>
          <w:sz w:val="20"/>
          <w:szCs w:val="20"/>
          <w:lang w:val="en-US"/>
        </w:rPr>
      </w:pPr>
      <w:r w:rsidRPr="001B339A">
        <w:rPr>
          <w:sz w:val="20"/>
          <w:szCs w:val="20"/>
          <w:lang w:val="en-US"/>
        </w:rPr>
        <w:t>Our university offers undergraduate (BA and BSc), graduate (MA or MSc), and 5-year Master programmes delivered on a full-time, part-time and extramural basis. We also offer postgraduate and doctoral (third-cycle) programmes.</w:t>
      </w:r>
    </w:p>
    <w:p w:rsidR="002728E2" w:rsidRPr="001B339A" w:rsidRDefault="002728E2" w:rsidP="002728E2">
      <w:pPr>
        <w:rPr>
          <w:sz w:val="20"/>
          <w:szCs w:val="20"/>
          <w:lang w:val="en-US"/>
        </w:rPr>
      </w:pPr>
    </w:p>
    <w:p w:rsidR="002728E2" w:rsidRPr="001B339A" w:rsidRDefault="002728E2" w:rsidP="002728E2">
      <w:pPr>
        <w:rPr>
          <w:b/>
          <w:bCs/>
          <w:sz w:val="20"/>
          <w:szCs w:val="20"/>
          <w:lang w:val="en-US"/>
        </w:rPr>
      </w:pPr>
      <w:r w:rsidRPr="001B339A">
        <w:rPr>
          <w:b/>
          <w:bCs/>
          <w:sz w:val="20"/>
          <w:szCs w:val="20"/>
          <w:lang w:val="en-US"/>
        </w:rPr>
        <w:t>UMCS OFFERS:</w:t>
      </w:r>
    </w:p>
    <w:p w:rsidR="002728E2" w:rsidRPr="001B339A" w:rsidRDefault="002728E2" w:rsidP="002728E2">
      <w:pPr>
        <w:pStyle w:val="Akapitzlist"/>
        <w:numPr>
          <w:ilvl w:val="0"/>
          <w:numId w:val="2"/>
        </w:numPr>
        <w:rPr>
          <w:sz w:val="20"/>
          <w:szCs w:val="20"/>
          <w:lang w:val="en-US"/>
        </w:rPr>
      </w:pPr>
      <w:r w:rsidRPr="001B339A">
        <w:rPr>
          <w:sz w:val="20"/>
          <w:szCs w:val="20"/>
          <w:lang w:val="en-US"/>
        </w:rPr>
        <w:t>Summer School of Polish Language and Culture</w:t>
      </w:r>
    </w:p>
    <w:p w:rsidR="002728E2" w:rsidRPr="001B339A" w:rsidRDefault="002728E2" w:rsidP="002728E2">
      <w:pPr>
        <w:pStyle w:val="Akapitzlist"/>
        <w:numPr>
          <w:ilvl w:val="0"/>
          <w:numId w:val="2"/>
        </w:numPr>
        <w:rPr>
          <w:sz w:val="20"/>
          <w:szCs w:val="20"/>
          <w:lang w:val="en-US"/>
        </w:rPr>
      </w:pPr>
      <w:r w:rsidRPr="001B339A">
        <w:rPr>
          <w:sz w:val="20"/>
          <w:szCs w:val="20"/>
          <w:lang w:val="en-US"/>
        </w:rPr>
        <w:t>Postgraduate Programme in Humanities for Foreign Students</w:t>
      </w:r>
    </w:p>
    <w:p w:rsidR="002728E2" w:rsidRPr="001B339A" w:rsidRDefault="002728E2" w:rsidP="002728E2">
      <w:pPr>
        <w:pStyle w:val="Akapitzlist"/>
        <w:numPr>
          <w:ilvl w:val="0"/>
          <w:numId w:val="2"/>
        </w:numPr>
        <w:rPr>
          <w:sz w:val="20"/>
          <w:szCs w:val="20"/>
          <w:lang w:val="en-US"/>
        </w:rPr>
      </w:pPr>
      <w:r w:rsidRPr="001B339A">
        <w:rPr>
          <w:sz w:val="20"/>
          <w:szCs w:val="20"/>
          <w:lang w:val="en-US"/>
        </w:rPr>
        <w:t xml:space="preserve">BA, MA and PhD Degree </w:t>
      </w:r>
      <w:proofErr w:type="spellStart"/>
      <w:r w:rsidRPr="001B339A">
        <w:rPr>
          <w:sz w:val="20"/>
          <w:szCs w:val="20"/>
          <w:lang w:val="en-US"/>
        </w:rPr>
        <w:t>Programmes</w:t>
      </w:r>
      <w:proofErr w:type="spellEnd"/>
      <w:r w:rsidRPr="001B339A">
        <w:rPr>
          <w:sz w:val="20"/>
          <w:szCs w:val="20"/>
          <w:lang w:val="en-US"/>
        </w:rPr>
        <w:t xml:space="preserve"> </w:t>
      </w:r>
      <w:r w:rsidR="00C132D9">
        <w:rPr>
          <w:sz w:val="20"/>
          <w:szCs w:val="20"/>
          <w:lang w:val="en-US"/>
        </w:rPr>
        <w:t xml:space="preserve">in </w:t>
      </w:r>
      <w:r w:rsidRPr="001B339A">
        <w:rPr>
          <w:sz w:val="20"/>
          <w:szCs w:val="20"/>
          <w:lang w:val="en-US"/>
        </w:rPr>
        <w:t>200 professional specializations</w:t>
      </w:r>
    </w:p>
    <w:p w:rsidR="002728E2" w:rsidRPr="001B339A" w:rsidRDefault="002728E2" w:rsidP="002728E2">
      <w:pPr>
        <w:rPr>
          <w:b/>
          <w:bCs/>
          <w:sz w:val="20"/>
          <w:szCs w:val="20"/>
          <w:lang w:val="en-US"/>
        </w:rPr>
      </w:pPr>
    </w:p>
    <w:p w:rsidR="002728E2" w:rsidRPr="001B339A" w:rsidRDefault="002728E2" w:rsidP="002728E2">
      <w:pPr>
        <w:rPr>
          <w:b/>
          <w:bCs/>
          <w:sz w:val="20"/>
          <w:szCs w:val="20"/>
          <w:lang w:val="en-US"/>
        </w:rPr>
      </w:pPr>
      <w:r w:rsidRPr="001B339A">
        <w:rPr>
          <w:b/>
          <w:bCs/>
          <w:sz w:val="20"/>
          <w:szCs w:val="20"/>
          <w:lang w:val="en-US"/>
        </w:rPr>
        <w:t>FOREIGN STUDENTS ARE PROVIDED WITH:</w:t>
      </w:r>
    </w:p>
    <w:p w:rsidR="002728E2" w:rsidRPr="001B339A" w:rsidRDefault="002728E2" w:rsidP="002728E2">
      <w:pPr>
        <w:pStyle w:val="Akapitzlist"/>
        <w:numPr>
          <w:ilvl w:val="0"/>
          <w:numId w:val="3"/>
        </w:numPr>
        <w:rPr>
          <w:sz w:val="20"/>
          <w:szCs w:val="20"/>
          <w:lang w:val="en-US"/>
        </w:rPr>
      </w:pPr>
      <w:r w:rsidRPr="001B339A">
        <w:rPr>
          <w:sz w:val="20"/>
          <w:szCs w:val="20"/>
          <w:lang w:val="en-US"/>
        </w:rPr>
        <w:t>numerous benefits resulting from studying at UMCS</w:t>
      </w:r>
    </w:p>
    <w:p w:rsidR="002728E2" w:rsidRPr="001B339A" w:rsidRDefault="002728E2" w:rsidP="002728E2">
      <w:pPr>
        <w:pStyle w:val="Akapitzlist"/>
        <w:numPr>
          <w:ilvl w:val="0"/>
          <w:numId w:val="3"/>
        </w:numPr>
        <w:rPr>
          <w:sz w:val="20"/>
          <w:szCs w:val="20"/>
          <w:lang w:val="en-US"/>
        </w:rPr>
      </w:pPr>
      <w:r w:rsidRPr="001B339A">
        <w:rPr>
          <w:sz w:val="20"/>
          <w:szCs w:val="20"/>
          <w:lang w:val="en-US"/>
        </w:rPr>
        <w:t>diplomas issued by a state university recognized in the European education market high-standard dormitories (student's former application is required)</w:t>
      </w:r>
    </w:p>
    <w:p w:rsidR="00FC12D1" w:rsidRPr="001B339A" w:rsidRDefault="002728E2" w:rsidP="002728E2">
      <w:pPr>
        <w:pStyle w:val="Akapitzlist"/>
        <w:numPr>
          <w:ilvl w:val="0"/>
          <w:numId w:val="3"/>
        </w:numPr>
        <w:rPr>
          <w:sz w:val="20"/>
          <w:szCs w:val="20"/>
          <w:lang w:val="en-US"/>
        </w:rPr>
      </w:pPr>
      <w:r w:rsidRPr="001B339A">
        <w:rPr>
          <w:sz w:val="20"/>
          <w:szCs w:val="20"/>
          <w:lang w:val="en-US"/>
        </w:rPr>
        <w:t xml:space="preserve">professional guidance provided by Inter- national Student Office (speaking: English, Ukrainian, German, Spanish and Russian) </w:t>
      </w:r>
    </w:p>
    <w:p w:rsidR="002728E2" w:rsidRPr="001B339A" w:rsidRDefault="002728E2" w:rsidP="002728E2">
      <w:pPr>
        <w:pStyle w:val="Akapitzlist"/>
        <w:numPr>
          <w:ilvl w:val="0"/>
          <w:numId w:val="3"/>
        </w:numPr>
        <w:rPr>
          <w:sz w:val="20"/>
          <w:szCs w:val="20"/>
          <w:lang w:val="en-US"/>
        </w:rPr>
      </w:pPr>
      <w:r w:rsidRPr="001B339A">
        <w:rPr>
          <w:sz w:val="20"/>
          <w:szCs w:val="20"/>
          <w:lang w:val="en-US"/>
        </w:rPr>
        <w:t>scholarship opportunities</w:t>
      </w:r>
    </w:p>
    <w:p w:rsidR="002728E2" w:rsidRPr="001B339A" w:rsidRDefault="002728E2" w:rsidP="002728E2">
      <w:pPr>
        <w:pStyle w:val="Akapitzlist"/>
        <w:numPr>
          <w:ilvl w:val="0"/>
          <w:numId w:val="3"/>
        </w:numPr>
        <w:rPr>
          <w:sz w:val="20"/>
          <w:szCs w:val="20"/>
          <w:lang w:val="en-US"/>
        </w:rPr>
      </w:pPr>
      <w:r w:rsidRPr="001B339A">
        <w:rPr>
          <w:sz w:val="20"/>
          <w:szCs w:val="20"/>
          <w:lang w:val="en-US"/>
        </w:rPr>
        <w:t>mu</w:t>
      </w:r>
      <w:r w:rsidR="00FC12D1" w:rsidRPr="001B339A">
        <w:rPr>
          <w:sz w:val="20"/>
          <w:szCs w:val="20"/>
          <w:lang w:val="en-US"/>
        </w:rPr>
        <w:t>lticultural environment (over 15</w:t>
      </w:r>
      <w:r w:rsidRPr="001B339A">
        <w:rPr>
          <w:sz w:val="20"/>
          <w:szCs w:val="20"/>
          <w:lang w:val="en-US"/>
        </w:rPr>
        <w:t xml:space="preserve">00 </w:t>
      </w:r>
      <w:r w:rsidR="002A6392" w:rsidRPr="001B339A">
        <w:rPr>
          <w:sz w:val="20"/>
          <w:szCs w:val="20"/>
          <w:lang w:val="en-US"/>
        </w:rPr>
        <w:t>international</w:t>
      </w:r>
      <w:r w:rsidRPr="001B339A">
        <w:rPr>
          <w:sz w:val="20"/>
          <w:szCs w:val="20"/>
          <w:lang w:val="en-US"/>
        </w:rPr>
        <w:t xml:space="preserve"> students)</w:t>
      </w:r>
    </w:p>
    <w:p w:rsidR="002728E2" w:rsidRPr="001B339A" w:rsidRDefault="002728E2" w:rsidP="002728E2">
      <w:pPr>
        <w:pStyle w:val="Akapitzlist"/>
        <w:numPr>
          <w:ilvl w:val="0"/>
          <w:numId w:val="3"/>
        </w:numPr>
        <w:rPr>
          <w:sz w:val="20"/>
          <w:szCs w:val="20"/>
          <w:lang w:val="en-US"/>
        </w:rPr>
      </w:pPr>
      <w:r w:rsidRPr="001B339A">
        <w:rPr>
          <w:sz w:val="20"/>
          <w:szCs w:val="20"/>
          <w:lang w:val="en-US"/>
        </w:rPr>
        <w:t>high quality of teaching based on European standards</w:t>
      </w:r>
    </w:p>
    <w:p w:rsidR="002728E2" w:rsidRPr="001B339A" w:rsidRDefault="002728E2" w:rsidP="002728E2">
      <w:pPr>
        <w:rPr>
          <w:sz w:val="20"/>
          <w:szCs w:val="20"/>
          <w:lang w:val="en-US"/>
        </w:rPr>
      </w:pPr>
    </w:p>
    <w:p w:rsidR="002728E2" w:rsidRPr="001B339A" w:rsidRDefault="002728E2" w:rsidP="002728E2">
      <w:pPr>
        <w:rPr>
          <w:b/>
          <w:bCs/>
          <w:sz w:val="20"/>
          <w:szCs w:val="20"/>
          <w:lang w:val="en-US"/>
        </w:rPr>
      </w:pPr>
      <w:r w:rsidRPr="001B339A">
        <w:rPr>
          <w:b/>
          <w:bCs/>
          <w:sz w:val="20"/>
          <w:szCs w:val="20"/>
          <w:lang w:val="en-US"/>
        </w:rPr>
        <w:t>APPLIED LINGUISTICS, BA</w:t>
      </w:r>
    </w:p>
    <w:p w:rsidR="002728E2" w:rsidRPr="001B339A" w:rsidRDefault="002728E2" w:rsidP="002728E2">
      <w:pPr>
        <w:rPr>
          <w:sz w:val="20"/>
          <w:szCs w:val="20"/>
          <w:lang w:val="en-US"/>
        </w:rPr>
      </w:pPr>
      <w:r w:rsidRPr="001B339A">
        <w:rPr>
          <w:sz w:val="20"/>
          <w:szCs w:val="20"/>
          <w:lang w:val="en-US"/>
        </w:rPr>
        <w:t>Faculty of Humanities</w:t>
      </w:r>
    </w:p>
    <w:p w:rsidR="00124457" w:rsidRPr="001B339A" w:rsidRDefault="00124457" w:rsidP="002728E2">
      <w:pPr>
        <w:rPr>
          <w:b/>
          <w:bCs/>
          <w:sz w:val="20"/>
          <w:szCs w:val="20"/>
          <w:lang w:val="en-US"/>
        </w:rPr>
      </w:pPr>
      <w:r w:rsidRPr="001B339A">
        <w:rPr>
          <w:b/>
          <w:bCs/>
          <w:sz w:val="20"/>
          <w:szCs w:val="20"/>
          <w:lang w:val="en-US"/>
        </w:rPr>
        <w:t>Admissions process consists of:</w:t>
      </w:r>
    </w:p>
    <w:p w:rsidR="002728E2" w:rsidRPr="001B339A" w:rsidRDefault="002728E2" w:rsidP="002728E2">
      <w:pPr>
        <w:rPr>
          <w:sz w:val="20"/>
          <w:szCs w:val="20"/>
          <w:lang w:val="en-US"/>
        </w:rPr>
      </w:pPr>
      <w:r w:rsidRPr="001B339A">
        <w:rPr>
          <w:sz w:val="20"/>
          <w:szCs w:val="20"/>
          <w:lang w:val="en-US"/>
        </w:rPr>
        <w:t>1. Applicants must prove their language proficiency in English (B1 level) and Russian (A2). It can be a diploma or certificate</w:t>
      </w:r>
    </w:p>
    <w:p w:rsidR="002728E2" w:rsidRPr="001B339A" w:rsidRDefault="002728E2" w:rsidP="002728E2">
      <w:pPr>
        <w:rPr>
          <w:sz w:val="20"/>
          <w:szCs w:val="20"/>
          <w:lang w:val="en-US"/>
        </w:rPr>
      </w:pPr>
      <w:r w:rsidRPr="001B339A">
        <w:rPr>
          <w:sz w:val="20"/>
          <w:szCs w:val="20"/>
          <w:lang w:val="en-US"/>
        </w:rPr>
        <w:t>2. In addition each Applicant is obliged to pass an interview to prove their language skills in English and Russian</w:t>
      </w:r>
    </w:p>
    <w:p w:rsidR="002728E2" w:rsidRPr="001B339A" w:rsidRDefault="002728E2" w:rsidP="002728E2">
      <w:pPr>
        <w:rPr>
          <w:b/>
          <w:bCs/>
          <w:sz w:val="20"/>
          <w:szCs w:val="20"/>
          <w:lang w:val="en-US"/>
        </w:rPr>
      </w:pPr>
      <w:r w:rsidRPr="001B339A">
        <w:rPr>
          <w:b/>
          <w:bCs/>
          <w:sz w:val="20"/>
          <w:szCs w:val="20"/>
          <w:lang w:val="en-US"/>
        </w:rPr>
        <w:t>Program Description</w:t>
      </w:r>
    </w:p>
    <w:p w:rsidR="002728E2" w:rsidRPr="001B339A" w:rsidRDefault="002728E2" w:rsidP="002728E2">
      <w:pPr>
        <w:jc w:val="both"/>
        <w:rPr>
          <w:sz w:val="20"/>
          <w:szCs w:val="20"/>
          <w:lang w:val="en-US"/>
        </w:rPr>
      </w:pPr>
      <w:r w:rsidRPr="001B339A">
        <w:rPr>
          <w:sz w:val="20"/>
          <w:szCs w:val="20"/>
          <w:lang w:val="en-US"/>
        </w:rPr>
        <w:t xml:space="preserve">The studies in Applied Linguistic train highly qualified specialists in the field of translation, linguistics, learning/teaching of foreign languages, and intercultural mediation. In addition to practical knowledge of two foreign languages, students acquire the knowledge of general linguistics and the theory of communication, the knowledge of structures and cultures of </w:t>
      </w:r>
      <w:r w:rsidRPr="00D26360">
        <w:rPr>
          <w:sz w:val="20"/>
          <w:szCs w:val="20"/>
          <w:lang w:val="en-US"/>
        </w:rPr>
        <w:t>the</w:t>
      </w:r>
      <w:r w:rsidRPr="001B339A">
        <w:rPr>
          <w:sz w:val="20"/>
          <w:szCs w:val="20"/>
          <w:lang w:val="en-US"/>
        </w:rPr>
        <w:t xml:space="preserve"> Polish, English and Russian languages. The block of the theoretical subjects includes: </w:t>
      </w:r>
      <w:proofErr w:type="spellStart"/>
      <w:r w:rsidRPr="001B339A">
        <w:rPr>
          <w:sz w:val="20"/>
          <w:szCs w:val="20"/>
          <w:lang w:val="en-US"/>
        </w:rPr>
        <w:t>glottodidactics</w:t>
      </w:r>
      <w:proofErr w:type="spellEnd"/>
      <w:r w:rsidRPr="001B339A">
        <w:rPr>
          <w:sz w:val="20"/>
          <w:szCs w:val="20"/>
          <w:lang w:val="en-US"/>
        </w:rPr>
        <w:t xml:space="preserve"> (language education), translation studies, linguistics, language communication and others. The scope of study also includes sociolinguistics, media language, and pragmatics of cross-cultural communication issues.  The character of applied linguistic studies meets the needs of the European labor market in the new EU area where bilingual specialists in the field   of comparative linguistic, intercultural communication, interpreting and translations of specialized texts, and teaching two European languages are urgently sought. Students gain practical skills in translation, including translation of documents, translation of movies for film festivals, simultaneous translation of scientific conferences or guiding foreign groups in Lublin museums.</w:t>
      </w:r>
    </w:p>
    <w:p w:rsidR="002728E2" w:rsidRPr="001B339A" w:rsidRDefault="002728E2" w:rsidP="002728E2">
      <w:pPr>
        <w:jc w:val="both"/>
        <w:rPr>
          <w:sz w:val="20"/>
          <w:szCs w:val="20"/>
          <w:lang w:val="en-US"/>
        </w:rPr>
      </w:pPr>
      <w:r w:rsidRPr="001B339A">
        <w:rPr>
          <w:b/>
          <w:bCs/>
          <w:sz w:val="20"/>
          <w:szCs w:val="20"/>
          <w:lang w:val="en-US"/>
        </w:rPr>
        <w:t>Tuition fee:</w:t>
      </w:r>
      <w:r w:rsidRPr="001B339A">
        <w:rPr>
          <w:sz w:val="20"/>
          <w:szCs w:val="20"/>
          <w:lang w:val="en-US"/>
        </w:rPr>
        <w:t xml:space="preserve"> </w:t>
      </w:r>
    </w:p>
    <w:p w:rsidR="002728E2" w:rsidRPr="001B339A" w:rsidRDefault="002728E2" w:rsidP="002728E2">
      <w:pPr>
        <w:jc w:val="both"/>
        <w:rPr>
          <w:sz w:val="20"/>
          <w:szCs w:val="20"/>
          <w:lang w:val="en-US"/>
        </w:rPr>
      </w:pPr>
      <w:r w:rsidRPr="001B339A">
        <w:rPr>
          <w:sz w:val="20"/>
          <w:szCs w:val="20"/>
          <w:lang w:val="en-US"/>
        </w:rPr>
        <w:lastRenderedPageBreak/>
        <w:t xml:space="preserve">1 250 EUR per year + 200 EUR (admission fee) </w:t>
      </w:r>
    </w:p>
    <w:p w:rsidR="002728E2" w:rsidRPr="001B339A" w:rsidRDefault="002728E2" w:rsidP="002728E2">
      <w:pPr>
        <w:jc w:val="both"/>
        <w:rPr>
          <w:sz w:val="20"/>
          <w:szCs w:val="20"/>
          <w:lang w:val="en-US"/>
        </w:rPr>
      </w:pPr>
      <w:r w:rsidRPr="001B339A">
        <w:rPr>
          <w:b/>
          <w:bCs/>
          <w:sz w:val="20"/>
          <w:szCs w:val="20"/>
          <w:lang w:val="en-US"/>
        </w:rPr>
        <w:t xml:space="preserve"> More information: </w:t>
      </w:r>
    </w:p>
    <w:p w:rsidR="002728E2" w:rsidRPr="001B339A" w:rsidRDefault="000F4631" w:rsidP="002728E2">
      <w:pPr>
        <w:jc w:val="both"/>
        <w:rPr>
          <w:sz w:val="20"/>
          <w:szCs w:val="20"/>
          <w:lang w:val="en-US"/>
        </w:rPr>
      </w:pPr>
      <w:hyperlink r:id="rId6" w:history="1">
        <w:r w:rsidR="00FC12D1" w:rsidRPr="001B339A">
          <w:rPr>
            <w:rStyle w:val="Hipercze"/>
            <w:color w:val="auto"/>
            <w:sz w:val="20"/>
            <w:szCs w:val="20"/>
            <w:u w:val="none"/>
            <w:lang w:val="en-US"/>
          </w:rPr>
          <w:t>www.umcs.pl/en</w:t>
        </w:r>
      </w:hyperlink>
      <w:r w:rsidR="00FC12D1" w:rsidRPr="001B339A">
        <w:rPr>
          <w:sz w:val="20"/>
          <w:szCs w:val="20"/>
          <w:lang w:val="en-US"/>
        </w:rPr>
        <w:t xml:space="preserve"> </w:t>
      </w:r>
    </w:p>
    <w:p w:rsidR="001B339A" w:rsidRPr="001B339A" w:rsidRDefault="00FC12D1" w:rsidP="002728E2">
      <w:pPr>
        <w:jc w:val="both"/>
        <w:rPr>
          <w:b/>
          <w:sz w:val="20"/>
          <w:szCs w:val="20"/>
          <w:lang w:val="en-US"/>
        </w:rPr>
      </w:pPr>
      <w:r w:rsidRPr="001B339A">
        <w:rPr>
          <w:b/>
          <w:sz w:val="20"/>
          <w:szCs w:val="20"/>
          <w:lang w:val="en-US"/>
        </w:rPr>
        <w:t xml:space="preserve">Contact: </w:t>
      </w:r>
    </w:p>
    <w:p w:rsidR="002728E2" w:rsidRPr="001B339A" w:rsidRDefault="00FC12D1" w:rsidP="002728E2">
      <w:pPr>
        <w:jc w:val="both"/>
        <w:rPr>
          <w:sz w:val="20"/>
          <w:szCs w:val="20"/>
          <w:lang w:val="en-US"/>
        </w:rPr>
      </w:pPr>
      <w:r w:rsidRPr="001B339A">
        <w:rPr>
          <w:sz w:val="20"/>
          <w:szCs w:val="20"/>
          <w:lang w:val="en-US"/>
        </w:rPr>
        <w:t>studyinenglish@umcs.pl</w:t>
      </w:r>
    </w:p>
    <w:p w:rsidR="00FC12D1" w:rsidRPr="001B339A" w:rsidRDefault="00FC12D1" w:rsidP="002728E2">
      <w:pPr>
        <w:jc w:val="both"/>
        <w:rPr>
          <w:sz w:val="20"/>
          <w:szCs w:val="20"/>
          <w:lang w:val="en-US"/>
        </w:rPr>
      </w:pPr>
    </w:p>
    <w:p w:rsidR="002728E2" w:rsidRPr="001B339A" w:rsidRDefault="002728E2" w:rsidP="002728E2">
      <w:pPr>
        <w:rPr>
          <w:b/>
          <w:bCs/>
          <w:sz w:val="20"/>
          <w:szCs w:val="20"/>
          <w:lang w:val="en-US"/>
        </w:rPr>
      </w:pPr>
      <w:r w:rsidRPr="001B339A">
        <w:rPr>
          <w:b/>
          <w:bCs/>
          <w:sz w:val="20"/>
          <w:szCs w:val="20"/>
          <w:lang w:val="en-US"/>
        </w:rPr>
        <w:t>ENGLISH STUDIES, BA</w:t>
      </w:r>
    </w:p>
    <w:p w:rsidR="002728E2" w:rsidRPr="001B339A" w:rsidRDefault="002728E2" w:rsidP="002728E2">
      <w:pPr>
        <w:rPr>
          <w:sz w:val="20"/>
          <w:szCs w:val="20"/>
          <w:lang w:val="en-US"/>
        </w:rPr>
      </w:pPr>
      <w:r w:rsidRPr="001B339A">
        <w:rPr>
          <w:sz w:val="20"/>
          <w:szCs w:val="20"/>
          <w:lang w:val="en-US"/>
        </w:rPr>
        <w:t>Faculty of Humanities</w:t>
      </w:r>
    </w:p>
    <w:p w:rsidR="002728E2" w:rsidRPr="001B339A" w:rsidRDefault="002728E2" w:rsidP="002728E2">
      <w:pPr>
        <w:rPr>
          <w:b/>
          <w:bCs/>
          <w:sz w:val="20"/>
          <w:szCs w:val="20"/>
          <w:lang w:val="en-US"/>
        </w:rPr>
      </w:pPr>
      <w:r w:rsidRPr="001B339A">
        <w:rPr>
          <w:b/>
          <w:bCs/>
          <w:sz w:val="20"/>
          <w:szCs w:val="20"/>
          <w:lang w:val="en-US"/>
        </w:rPr>
        <w:t>Admissions process consists of:</w:t>
      </w:r>
    </w:p>
    <w:p w:rsidR="002728E2" w:rsidRPr="001B339A" w:rsidRDefault="002728E2" w:rsidP="002728E2">
      <w:pPr>
        <w:pStyle w:val="Akapitzlist"/>
        <w:numPr>
          <w:ilvl w:val="0"/>
          <w:numId w:val="6"/>
        </w:numPr>
        <w:rPr>
          <w:sz w:val="20"/>
          <w:szCs w:val="20"/>
          <w:lang w:val="en-US"/>
        </w:rPr>
      </w:pPr>
      <w:r w:rsidRPr="001B339A">
        <w:rPr>
          <w:sz w:val="20"/>
          <w:szCs w:val="20"/>
          <w:lang w:val="en-US"/>
        </w:rPr>
        <w:t>submission of all the required documents</w:t>
      </w:r>
    </w:p>
    <w:p w:rsidR="002728E2" w:rsidRPr="001B339A" w:rsidRDefault="002728E2" w:rsidP="002728E2">
      <w:pPr>
        <w:pStyle w:val="Akapitzlist"/>
        <w:numPr>
          <w:ilvl w:val="0"/>
          <w:numId w:val="6"/>
        </w:numPr>
        <w:rPr>
          <w:sz w:val="20"/>
          <w:szCs w:val="20"/>
          <w:lang w:val="en-US"/>
        </w:rPr>
      </w:pPr>
      <w:r w:rsidRPr="001B339A">
        <w:rPr>
          <w:sz w:val="20"/>
          <w:szCs w:val="20"/>
          <w:lang w:val="en-US"/>
        </w:rPr>
        <w:t>an English language proficiency certificate</w:t>
      </w:r>
    </w:p>
    <w:p w:rsidR="002728E2" w:rsidRPr="001B339A" w:rsidRDefault="002728E2" w:rsidP="002728E2">
      <w:pPr>
        <w:rPr>
          <w:b/>
          <w:bCs/>
          <w:sz w:val="20"/>
          <w:szCs w:val="20"/>
          <w:lang w:val="en-US"/>
        </w:rPr>
      </w:pPr>
      <w:proofErr w:type="spellStart"/>
      <w:r w:rsidRPr="001B339A">
        <w:rPr>
          <w:b/>
          <w:bCs/>
          <w:sz w:val="20"/>
          <w:szCs w:val="20"/>
          <w:lang w:val="en-US"/>
        </w:rPr>
        <w:t>Тhe</w:t>
      </w:r>
      <w:proofErr w:type="spellEnd"/>
      <w:r w:rsidRPr="001B339A">
        <w:rPr>
          <w:b/>
          <w:bCs/>
          <w:sz w:val="20"/>
          <w:szCs w:val="20"/>
          <w:lang w:val="en-US"/>
        </w:rPr>
        <w:t xml:space="preserve"> </w:t>
      </w:r>
      <w:proofErr w:type="spellStart"/>
      <w:r w:rsidRPr="001B339A">
        <w:rPr>
          <w:b/>
          <w:bCs/>
          <w:sz w:val="20"/>
          <w:szCs w:val="20"/>
          <w:lang w:val="en-US"/>
        </w:rPr>
        <w:t>program</w:t>
      </w:r>
      <w:r w:rsidR="009B51EF">
        <w:rPr>
          <w:b/>
          <w:bCs/>
          <w:sz w:val="20"/>
          <w:szCs w:val="20"/>
          <w:lang w:val="en-US"/>
        </w:rPr>
        <w:t>me</w:t>
      </w:r>
      <w:proofErr w:type="spellEnd"/>
      <w:r w:rsidRPr="001B339A">
        <w:rPr>
          <w:b/>
          <w:bCs/>
          <w:sz w:val="20"/>
          <w:szCs w:val="20"/>
          <w:lang w:val="en-US"/>
        </w:rPr>
        <w:t xml:space="preserve"> of English Studies equips students with:</w:t>
      </w:r>
    </w:p>
    <w:p w:rsidR="002728E2" w:rsidRPr="001B339A" w:rsidRDefault="002728E2" w:rsidP="002728E2">
      <w:pPr>
        <w:pStyle w:val="Akapitzlist"/>
        <w:numPr>
          <w:ilvl w:val="0"/>
          <w:numId w:val="7"/>
        </w:numPr>
        <w:rPr>
          <w:sz w:val="20"/>
          <w:szCs w:val="20"/>
          <w:lang w:val="en-US"/>
        </w:rPr>
      </w:pPr>
      <w:r w:rsidRPr="001B339A">
        <w:rPr>
          <w:sz w:val="20"/>
          <w:szCs w:val="20"/>
          <w:lang w:val="en-US"/>
        </w:rPr>
        <w:t>solid and organized knowledge within linguistics, literary studies, and cultural studies,</w:t>
      </w:r>
    </w:p>
    <w:p w:rsidR="002728E2" w:rsidRPr="001B339A" w:rsidRDefault="002728E2" w:rsidP="002728E2">
      <w:pPr>
        <w:pStyle w:val="Akapitzlist"/>
        <w:numPr>
          <w:ilvl w:val="0"/>
          <w:numId w:val="7"/>
        </w:numPr>
        <w:rPr>
          <w:sz w:val="20"/>
          <w:szCs w:val="20"/>
          <w:lang w:val="en-US"/>
        </w:rPr>
      </w:pPr>
      <w:r w:rsidRPr="001B339A">
        <w:rPr>
          <w:sz w:val="20"/>
          <w:szCs w:val="20"/>
          <w:lang w:val="en-US"/>
        </w:rPr>
        <w:t>specialized knowledge of selected diploma modules (300 hours each),</w:t>
      </w:r>
    </w:p>
    <w:p w:rsidR="002728E2" w:rsidRPr="001B339A" w:rsidRDefault="002728E2" w:rsidP="002728E2">
      <w:pPr>
        <w:pStyle w:val="Akapitzlist"/>
        <w:numPr>
          <w:ilvl w:val="0"/>
          <w:numId w:val="7"/>
        </w:numPr>
        <w:rPr>
          <w:sz w:val="20"/>
          <w:szCs w:val="20"/>
          <w:lang w:val="en-US"/>
        </w:rPr>
      </w:pPr>
      <w:r w:rsidRPr="001B339A">
        <w:rPr>
          <w:sz w:val="20"/>
          <w:szCs w:val="20"/>
          <w:lang w:val="en-US"/>
        </w:rPr>
        <w:t>good command of English (the competence level equal to C1 according to Common European Framework of Reference for Languages, and of a Western European language (B2 level according to Common European Framework of Reference for Languages)</w:t>
      </w:r>
    </w:p>
    <w:p w:rsidR="002728E2" w:rsidRPr="001B339A" w:rsidRDefault="002728E2" w:rsidP="002728E2">
      <w:pPr>
        <w:pStyle w:val="Akapitzlist"/>
        <w:numPr>
          <w:ilvl w:val="0"/>
          <w:numId w:val="7"/>
        </w:numPr>
        <w:rPr>
          <w:sz w:val="20"/>
          <w:szCs w:val="20"/>
          <w:lang w:val="en-US"/>
        </w:rPr>
      </w:pPr>
      <w:r w:rsidRPr="001B339A">
        <w:rPr>
          <w:sz w:val="20"/>
          <w:szCs w:val="20"/>
          <w:lang w:val="en-US"/>
        </w:rPr>
        <w:t>preparing students for work in professions that require high humanistic qualifications.</w:t>
      </w:r>
    </w:p>
    <w:p w:rsidR="002728E2" w:rsidRPr="001B339A" w:rsidRDefault="002728E2" w:rsidP="002728E2">
      <w:pPr>
        <w:jc w:val="both"/>
        <w:rPr>
          <w:sz w:val="20"/>
          <w:szCs w:val="20"/>
          <w:lang w:val="en-US"/>
        </w:rPr>
      </w:pPr>
      <w:r w:rsidRPr="001B339A">
        <w:rPr>
          <w:sz w:val="20"/>
          <w:szCs w:val="20"/>
          <w:lang w:val="en-US"/>
        </w:rPr>
        <w:t>A graduate in English Studies, on the basis of respect for history, traditions, multiculturalism, ethnic and religious diversity, is ready to work as a literary critic; a linguist expert; an analyst and a commentator of political, cultural, and social life in English-speaking countries; a journalist and editor in journals, newspapers, and mass media; an advisor in international organizations, offices, and companies related to English-speaking countries; on the service market that requires a good command of the English language, culture, and reality, such as translation offices, international organizations, customs or  tourist offices.</w:t>
      </w:r>
    </w:p>
    <w:p w:rsidR="002728E2" w:rsidRPr="001B339A" w:rsidRDefault="002728E2" w:rsidP="002728E2">
      <w:pPr>
        <w:jc w:val="both"/>
        <w:rPr>
          <w:sz w:val="20"/>
          <w:szCs w:val="20"/>
          <w:lang w:val="en-US"/>
        </w:rPr>
      </w:pPr>
      <w:r w:rsidRPr="001B339A">
        <w:rPr>
          <w:b/>
          <w:bCs/>
          <w:sz w:val="20"/>
          <w:szCs w:val="20"/>
          <w:lang w:val="en-US"/>
        </w:rPr>
        <w:t>Tuition fee:</w:t>
      </w:r>
      <w:r w:rsidRPr="001B339A">
        <w:rPr>
          <w:sz w:val="20"/>
          <w:szCs w:val="20"/>
          <w:lang w:val="en-US"/>
        </w:rPr>
        <w:t xml:space="preserve"> </w:t>
      </w:r>
    </w:p>
    <w:p w:rsidR="002728E2" w:rsidRPr="001B339A" w:rsidRDefault="00FC12D1" w:rsidP="002728E2">
      <w:pPr>
        <w:jc w:val="both"/>
        <w:rPr>
          <w:sz w:val="20"/>
          <w:szCs w:val="20"/>
          <w:lang w:val="en-US"/>
        </w:rPr>
      </w:pPr>
      <w:r w:rsidRPr="001B339A">
        <w:rPr>
          <w:sz w:val="20"/>
          <w:szCs w:val="20"/>
          <w:lang w:val="en-US"/>
        </w:rPr>
        <w:t>1 25</w:t>
      </w:r>
      <w:r w:rsidR="002728E2" w:rsidRPr="001B339A">
        <w:rPr>
          <w:sz w:val="20"/>
          <w:szCs w:val="20"/>
          <w:lang w:val="en-US"/>
        </w:rPr>
        <w:t>0 EUR per year + 200 EUR (admission fee)</w:t>
      </w:r>
    </w:p>
    <w:p w:rsidR="002728E2" w:rsidRPr="001B339A" w:rsidRDefault="002728E2" w:rsidP="002728E2">
      <w:pPr>
        <w:jc w:val="both"/>
        <w:rPr>
          <w:sz w:val="20"/>
          <w:szCs w:val="20"/>
          <w:lang w:val="en-US"/>
        </w:rPr>
      </w:pPr>
      <w:r w:rsidRPr="001B339A">
        <w:rPr>
          <w:b/>
          <w:bCs/>
          <w:sz w:val="20"/>
          <w:szCs w:val="20"/>
          <w:lang w:val="en-US"/>
        </w:rPr>
        <w:t>More information:</w:t>
      </w:r>
      <w:r w:rsidRPr="001B339A">
        <w:rPr>
          <w:sz w:val="20"/>
          <w:szCs w:val="20"/>
          <w:lang w:val="en-US"/>
        </w:rPr>
        <w:t xml:space="preserve"> </w:t>
      </w:r>
    </w:p>
    <w:p w:rsidR="002728E2" w:rsidRPr="001B339A" w:rsidRDefault="00FC12D1" w:rsidP="002728E2">
      <w:pPr>
        <w:jc w:val="both"/>
        <w:rPr>
          <w:sz w:val="20"/>
          <w:szCs w:val="20"/>
          <w:lang w:val="en-US"/>
        </w:rPr>
      </w:pPr>
      <w:r w:rsidRPr="001B339A">
        <w:rPr>
          <w:sz w:val="20"/>
          <w:szCs w:val="20"/>
          <w:lang w:val="en-US"/>
        </w:rPr>
        <w:t>www.umcs.pl/en</w:t>
      </w:r>
    </w:p>
    <w:p w:rsidR="00503991" w:rsidRPr="001B339A" w:rsidRDefault="00FC12D1" w:rsidP="002728E2">
      <w:pPr>
        <w:jc w:val="both"/>
        <w:rPr>
          <w:b/>
          <w:sz w:val="20"/>
          <w:szCs w:val="20"/>
          <w:lang w:val="en-US"/>
        </w:rPr>
      </w:pPr>
      <w:r w:rsidRPr="001B339A">
        <w:rPr>
          <w:b/>
          <w:sz w:val="20"/>
          <w:szCs w:val="20"/>
          <w:lang w:val="en-US"/>
        </w:rPr>
        <w:t xml:space="preserve">Contact: </w:t>
      </w:r>
    </w:p>
    <w:p w:rsidR="00FC12D1" w:rsidRPr="001B339A" w:rsidRDefault="00FC12D1" w:rsidP="002728E2">
      <w:pPr>
        <w:jc w:val="both"/>
        <w:rPr>
          <w:b/>
          <w:sz w:val="20"/>
          <w:szCs w:val="20"/>
          <w:lang w:val="en-US"/>
        </w:rPr>
      </w:pPr>
      <w:r w:rsidRPr="001B339A">
        <w:rPr>
          <w:sz w:val="20"/>
          <w:szCs w:val="20"/>
          <w:lang w:val="en-US"/>
        </w:rPr>
        <w:t>studyinenglish@umcs.pl</w:t>
      </w:r>
    </w:p>
    <w:p w:rsidR="002728E2" w:rsidRPr="001B339A" w:rsidRDefault="002728E2" w:rsidP="002728E2">
      <w:pPr>
        <w:jc w:val="both"/>
        <w:rPr>
          <w:sz w:val="20"/>
          <w:szCs w:val="20"/>
          <w:lang w:val="en-US"/>
        </w:rPr>
      </w:pPr>
    </w:p>
    <w:p w:rsidR="002728E2" w:rsidRPr="001B339A" w:rsidRDefault="002728E2" w:rsidP="002728E2">
      <w:pPr>
        <w:jc w:val="both"/>
        <w:rPr>
          <w:b/>
          <w:bCs/>
          <w:sz w:val="20"/>
          <w:szCs w:val="20"/>
          <w:lang w:val="en-US"/>
        </w:rPr>
      </w:pPr>
      <w:r w:rsidRPr="001B339A">
        <w:rPr>
          <w:b/>
          <w:bCs/>
          <w:sz w:val="20"/>
          <w:szCs w:val="20"/>
          <w:lang w:val="en-US"/>
        </w:rPr>
        <w:t>SCIENCE AND TECHNOLOGY, BSc, MSc</w:t>
      </w:r>
    </w:p>
    <w:p w:rsidR="002728E2" w:rsidRPr="001B339A" w:rsidRDefault="002728E2" w:rsidP="002728E2">
      <w:pPr>
        <w:jc w:val="both"/>
        <w:rPr>
          <w:sz w:val="20"/>
          <w:szCs w:val="20"/>
          <w:lang w:val="en-US"/>
        </w:rPr>
      </w:pPr>
      <w:r w:rsidRPr="001B339A">
        <w:rPr>
          <w:sz w:val="20"/>
          <w:szCs w:val="20"/>
          <w:lang w:val="en-US"/>
        </w:rPr>
        <w:t>Faculty of Mathematics, Physics and Computer Science</w:t>
      </w:r>
    </w:p>
    <w:p w:rsidR="002728E2" w:rsidRPr="001B339A" w:rsidRDefault="002728E2" w:rsidP="002728E2">
      <w:pPr>
        <w:jc w:val="both"/>
        <w:rPr>
          <w:sz w:val="20"/>
          <w:szCs w:val="20"/>
          <w:lang w:val="en-US"/>
        </w:rPr>
      </w:pPr>
      <w:r w:rsidRPr="001B339A">
        <w:rPr>
          <w:b/>
          <w:bCs/>
          <w:sz w:val="20"/>
          <w:szCs w:val="20"/>
          <w:lang w:val="en-US"/>
        </w:rPr>
        <w:t>Admissions process consists of:</w:t>
      </w:r>
      <w:r w:rsidRPr="001B339A">
        <w:rPr>
          <w:sz w:val="20"/>
          <w:szCs w:val="20"/>
          <w:lang w:val="en-US"/>
        </w:rPr>
        <w:t xml:space="preserve">       </w:t>
      </w:r>
    </w:p>
    <w:p w:rsidR="002728E2" w:rsidRPr="001B339A" w:rsidRDefault="002728E2" w:rsidP="002728E2">
      <w:pPr>
        <w:pStyle w:val="Akapitzlist"/>
        <w:numPr>
          <w:ilvl w:val="0"/>
          <w:numId w:val="8"/>
        </w:numPr>
        <w:jc w:val="both"/>
        <w:rPr>
          <w:sz w:val="20"/>
          <w:szCs w:val="20"/>
          <w:lang w:val="en-US"/>
        </w:rPr>
      </w:pPr>
      <w:r w:rsidRPr="001B339A">
        <w:rPr>
          <w:sz w:val="20"/>
          <w:szCs w:val="20"/>
          <w:lang w:val="en-US"/>
        </w:rPr>
        <w:t xml:space="preserve">submission of all the required documents </w:t>
      </w:r>
    </w:p>
    <w:p w:rsidR="002728E2" w:rsidRPr="001B339A" w:rsidRDefault="002728E2" w:rsidP="002728E2">
      <w:pPr>
        <w:pStyle w:val="Akapitzlist"/>
        <w:numPr>
          <w:ilvl w:val="0"/>
          <w:numId w:val="8"/>
        </w:numPr>
        <w:jc w:val="both"/>
        <w:rPr>
          <w:sz w:val="20"/>
          <w:szCs w:val="20"/>
          <w:lang w:val="en-US"/>
        </w:rPr>
      </w:pPr>
      <w:r w:rsidRPr="001B339A">
        <w:rPr>
          <w:sz w:val="20"/>
          <w:szCs w:val="20"/>
          <w:lang w:val="en-US"/>
        </w:rPr>
        <w:t>an English language proficiency certificate</w:t>
      </w:r>
    </w:p>
    <w:p w:rsidR="002728E2" w:rsidRPr="001B339A" w:rsidRDefault="002728E2" w:rsidP="002728E2">
      <w:pPr>
        <w:jc w:val="both"/>
        <w:rPr>
          <w:b/>
          <w:bCs/>
          <w:sz w:val="20"/>
          <w:szCs w:val="20"/>
          <w:lang w:val="en-US"/>
        </w:rPr>
      </w:pPr>
      <w:r w:rsidRPr="001B339A">
        <w:rPr>
          <w:b/>
          <w:bCs/>
          <w:sz w:val="20"/>
          <w:szCs w:val="20"/>
          <w:lang w:val="en-US"/>
        </w:rPr>
        <w:t>Program description</w:t>
      </w:r>
    </w:p>
    <w:p w:rsidR="002728E2" w:rsidRPr="001B339A" w:rsidRDefault="002728E2" w:rsidP="002728E2">
      <w:pPr>
        <w:jc w:val="both"/>
        <w:rPr>
          <w:sz w:val="20"/>
          <w:szCs w:val="20"/>
          <w:lang w:val="en-US"/>
        </w:rPr>
      </w:pPr>
      <w:r w:rsidRPr="001B339A">
        <w:rPr>
          <w:sz w:val="20"/>
          <w:szCs w:val="20"/>
          <w:lang w:val="en-US"/>
        </w:rPr>
        <w:lastRenderedPageBreak/>
        <w:t xml:space="preserve">These undergraduate studies offer a broad-basis program in sciences underlying the basic training for professional engineers, </w:t>
      </w:r>
      <w:r w:rsidRPr="001B339A">
        <w:rPr>
          <w:color w:val="231F20"/>
          <w:sz w:val="20"/>
          <w:szCs w:val="20"/>
          <w:lang w:val="en-US"/>
        </w:rPr>
        <w:t xml:space="preserve">physicists,   biochemists   and  </w:t>
      </w:r>
      <w:r w:rsidRPr="001B339A">
        <w:rPr>
          <w:color w:val="231F20"/>
          <w:spacing w:val="38"/>
          <w:sz w:val="20"/>
          <w:szCs w:val="20"/>
          <w:lang w:val="en-US"/>
        </w:rPr>
        <w:t xml:space="preserve"> </w:t>
      </w:r>
      <w:r w:rsidRPr="001B339A">
        <w:rPr>
          <w:color w:val="231F20"/>
          <w:sz w:val="20"/>
          <w:szCs w:val="20"/>
          <w:lang w:val="en-US"/>
        </w:rPr>
        <w:t>biophysicists,</w:t>
      </w:r>
      <w:r w:rsidRPr="001B339A">
        <w:rPr>
          <w:sz w:val="20"/>
          <w:szCs w:val="20"/>
          <w:lang w:val="en-US"/>
        </w:rPr>
        <w:t xml:space="preserve"> chemists and mathematicians as well as provide a strong foundation for many other career opportunities.</w:t>
      </w:r>
    </w:p>
    <w:p w:rsidR="002728E2" w:rsidRPr="001B339A" w:rsidRDefault="002728E2" w:rsidP="002728E2">
      <w:pPr>
        <w:jc w:val="both"/>
        <w:rPr>
          <w:sz w:val="20"/>
          <w:szCs w:val="20"/>
          <w:lang w:val="en-US"/>
        </w:rPr>
      </w:pPr>
      <w:r w:rsidRPr="001B339A">
        <w:rPr>
          <w:sz w:val="20"/>
          <w:szCs w:val="20"/>
          <w:lang w:val="en-US"/>
        </w:rPr>
        <w:t>Training is given through: lectures, classes, laboratory classes and projects on the fundamental technology branches in both classical and quantum domains. These options and projects are related to the modern research expertise in areas such as applied mathematics, astrophysics, biology, solid-state physics, nuclear physics and chemistry, surface chemistry, environment research and new technologies.</w:t>
      </w:r>
    </w:p>
    <w:p w:rsidR="002728E2" w:rsidRPr="001B339A" w:rsidRDefault="002728E2" w:rsidP="002728E2">
      <w:pPr>
        <w:rPr>
          <w:b/>
          <w:bCs/>
          <w:sz w:val="20"/>
          <w:szCs w:val="20"/>
          <w:lang w:val="en-US"/>
        </w:rPr>
      </w:pPr>
      <w:r w:rsidRPr="001B339A">
        <w:rPr>
          <w:b/>
          <w:bCs/>
          <w:sz w:val="20"/>
          <w:szCs w:val="20"/>
          <w:lang w:val="en-US"/>
        </w:rPr>
        <w:t xml:space="preserve">Tuition fee: </w:t>
      </w:r>
    </w:p>
    <w:p w:rsidR="002728E2" w:rsidRPr="001B339A" w:rsidRDefault="002728E2" w:rsidP="002728E2">
      <w:pPr>
        <w:rPr>
          <w:sz w:val="20"/>
          <w:szCs w:val="20"/>
          <w:lang w:val="en-US"/>
        </w:rPr>
      </w:pPr>
      <w:r w:rsidRPr="001B339A">
        <w:rPr>
          <w:sz w:val="20"/>
          <w:szCs w:val="20"/>
          <w:lang w:val="en-US"/>
        </w:rPr>
        <w:t>2 000 EUR per year + 200 EUR (admission fee)</w:t>
      </w:r>
    </w:p>
    <w:p w:rsidR="002728E2" w:rsidRPr="001B339A" w:rsidRDefault="002728E2" w:rsidP="002728E2">
      <w:pPr>
        <w:rPr>
          <w:b/>
          <w:bCs/>
          <w:sz w:val="20"/>
          <w:szCs w:val="20"/>
          <w:lang w:val="en-US"/>
        </w:rPr>
      </w:pPr>
      <w:r w:rsidRPr="001B339A">
        <w:rPr>
          <w:b/>
          <w:bCs/>
          <w:sz w:val="20"/>
          <w:szCs w:val="20"/>
          <w:lang w:val="en-US"/>
        </w:rPr>
        <w:t xml:space="preserve">More information: </w:t>
      </w:r>
    </w:p>
    <w:p w:rsidR="002728E2" w:rsidRPr="001B339A" w:rsidRDefault="000F4631" w:rsidP="002728E2">
      <w:pPr>
        <w:rPr>
          <w:rFonts w:ascii="Calibri" w:eastAsia="Calibri" w:hAnsi="Calibri" w:cs="Times New Roman"/>
          <w:sz w:val="20"/>
          <w:szCs w:val="20"/>
          <w:lang w:val="en-US"/>
        </w:rPr>
      </w:pPr>
      <w:hyperlink r:id="rId7" w:history="1">
        <w:r w:rsidR="002728E2" w:rsidRPr="001B339A">
          <w:rPr>
            <w:rStyle w:val="Hipercze"/>
            <w:rFonts w:ascii="Calibri" w:eastAsia="Calibri" w:hAnsi="Calibri" w:cs="Times New Roman"/>
            <w:color w:val="auto"/>
            <w:sz w:val="20"/>
            <w:szCs w:val="20"/>
            <w:u w:val="none"/>
            <w:lang w:val="en-US"/>
          </w:rPr>
          <w:t>www.sat.umcs.pl</w:t>
        </w:r>
      </w:hyperlink>
    </w:p>
    <w:p w:rsidR="002728E2" w:rsidRPr="001B339A" w:rsidRDefault="00FC12D1" w:rsidP="002728E2">
      <w:pPr>
        <w:rPr>
          <w:rFonts w:ascii="Calibri" w:eastAsia="Calibri" w:hAnsi="Calibri" w:cs="Times New Roman"/>
          <w:b/>
          <w:sz w:val="20"/>
          <w:szCs w:val="20"/>
          <w:lang w:val="en-US"/>
        </w:rPr>
      </w:pPr>
      <w:r w:rsidRPr="001B339A">
        <w:rPr>
          <w:rFonts w:ascii="Calibri" w:eastAsia="Calibri" w:hAnsi="Calibri" w:cs="Times New Roman"/>
          <w:b/>
          <w:sz w:val="20"/>
          <w:szCs w:val="20"/>
          <w:lang w:val="en-US"/>
        </w:rPr>
        <w:t xml:space="preserve">Contact: </w:t>
      </w:r>
    </w:p>
    <w:p w:rsidR="00FC12D1" w:rsidRPr="00C132D9" w:rsidRDefault="000F4631" w:rsidP="002728E2">
      <w:pPr>
        <w:rPr>
          <w:sz w:val="20"/>
          <w:szCs w:val="20"/>
          <w:lang w:val="en-GB"/>
        </w:rPr>
      </w:pPr>
      <w:hyperlink r:id="rId8" w:history="1">
        <w:r w:rsidR="00FC12D1" w:rsidRPr="00C132D9">
          <w:rPr>
            <w:sz w:val="20"/>
            <w:szCs w:val="20"/>
            <w:lang w:val="en-GB"/>
          </w:rPr>
          <w:t>sat@kft.umcs.lublin.pl</w:t>
        </w:r>
      </w:hyperlink>
    </w:p>
    <w:p w:rsidR="00503991" w:rsidRPr="001B339A" w:rsidRDefault="00503991" w:rsidP="002728E2">
      <w:pPr>
        <w:rPr>
          <w:rFonts w:ascii="Calibri" w:eastAsia="Calibri" w:hAnsi="Calibri" w:cs="Times New Roman"/>
          <w:sz w:val="20"/>
          <w:szCs w:val="20"/>
          <w:lang w:val="en-US"/>
        </w:rPr>
      </w:pPr>
    </w:p>
    <w:p w:rsidR="002728E2" w:rsidRPr="001B339A" w:rsidRDefault="002728E2" w:rsidP="002728E2">
      <w:pPr>
        <w:rPr>
          <w:b/>
          <w:bCs/>
          <w:sz w:val="20"/>
          <w:szCs w:val="20"/>
          <w:lang w:val="en-US"/>
        </w:rPr>
      </w:pPr>
      <w:r w:rsidRPr="001B339A">
        <w:rPr>
          <w:b/>
          <w:bCs/>
          <w:sz w:val="20"/>
          <w:szCs w:val="20"/>
          <w:lang w:val="en-US"/>
        </w:rPr>
        <w:t>TOURISM MANAGEMENT, BA</w:t>
      </w:r>
    </w:p>
    <w:p w:rsidR="002728E2" w:rsidRPr="001B339A" w:rsidRDefault="00F25E74" w:rsidP="002728E2">
      <w:pPr>
        <w:rPr>
          <w:sz w:val="20"/>
          <w:szCs w:val="20"/>
          <w:lang w:val="en-US"/>
        </w:rPr>
      </w:pPr>
      <w:r>
        <w:rPr>
          <w:sz w:val="20"/>
          <w:szCs w:val="20"/>
          <w:lang w:val="en-US"/>
        </w:rPr>
        <w:t xml:space="preserve">Faculty of </w:t>
      </w:r>
      <w:r w:rsidRPr="001B339A">
        <w:rPr>
          <w:rFonts w:eastAsiaTheme="minorHAnsi"/>
          <w:sz w:val="20"/>
          <w:szCs w:val="20"/>
          <w:lang w:val="en-US" w:eastAsia="en-US"/>
        </w:rPr>
        <w:t>Earth Sciences and Spatial Management</w:t>
      </w:r>
    </w:p>
    <w:p w:rsidR="002728E2" w:rsidRPr="001B339A" w:rsidRDefault="002728E2" w:rsidP="002728E2">
      <w:pPr>
        <w:rPr>
          <w:b/>
          <w:bCs/>
          <w:sz w:val="20"/>
          <w:szCs w:val="20"/>
          <w:lang w:val="en-US"/>
        </w:rPr>
      </w:pPr>
      <w:r w:rsidRPr="001B339A">
        <w:rPr>
          <w:b/>
          <w:bCs/>
          <w:sz w:val="20"/>
          <w:szCs w:val="20"/>
          <w:lang w:val="en-US"/>
        </w:rPr>
        <w:t>Admissions process consists of:</w:t>
      </w:r>
    </w:p>
    <w:p w:rsidR="002728E2" w:rsidRPr="001B339A" w:rsidRDefault="002728E2" w:rsidP="001313C8">
      <w:pPr>
        <w:pStyle w:val="Akapitzlist"/>
        <w:numPr>
          <w:ilvl w:val="0"/>
          <w:numId w:val="9"/>
        </w:numPr>
        <w:rPr>
          <w:sz w:val="20"/>
          <w:szCs w:val="20"/>
          <w:lang w:val="en-US"/>
        </w:rPr>
      </w:pPr>
      <w:r w:rsidRPr="001B339A">
        <w:rPr>
          <w:sz w:val="20"/>
          <w:szCs w:val="20"/>
          <w:lang w:val="en-US"/>
        </w:rPr>
        <w:t>submission of all the required documents</w:t>
      </w:r>
    </w:p>
    <w:p w:rsidR="002728E2" w:rsidRPr="001B339A" w:rsidRDefault="002728E2" w:rsidP="001313C8">
      <w:pPr>
        <w:pStyle w:val="Akapitzlist"/>
        <w:numPr>
          <w:ilvl w:val="0"/>
          <w:numId w:val="9"/>
        </w:numPr>
        <w:rPr>
          <w:sz w:val="20"/>
          <w:szCs w:val="20"/>
          <w:lang w:val="en-US"/>
        </w:rPr>
      </w:pPr>
      <w:r w:rsidRPr="001B339A">
        <w:rPr>
          <w:sz w:val="20"/>
          <w:szCs w:val="20"/>
          <w:lang w:val="en-US"/>
        </w:rPr>
        <w:t>an English language proficiency certificate</w:t>
      </w:r>
    </w:p>
    <w:p w:rsidR="002728E2" w:rsidRPr="001B339A" w:rsidRDefault="002728E2" w:rsidP="002728E2">
      <w:pPr>
        <w:rPr>
          <w:b/>
          <w:bCs/>
          <w:sz w:val="20"/>
          <w:szCs w:val="20"/>
          <w:lang w:val="en-US"/>
        </w:rPr>
      </w:pPr>
      <w:r w:rsidRPr="001B339A">
        <w:rPr>
          <w:b/>
          <w:bCs/>
          <w:sz w:val="20"/>
          <w:szCs w:val="20"/>
          <w:lang w:val="en-US"/>
        </w:rPr>
        <w:t>Program Description</w:t>
      </w:r>
    </w:p>
    <w:p w:rsidR="002728E2" w:rsidRPr="001B339A" w:rsidRDefault="002728E2" w:rsidP="001313C8">
      <w:pPr>
        <w:jc w:val="both"/>
        <w:rPr>
          <w:sz w:val="20"/>
          <w:szCs w:val="20"/>
          <w:lang w:val="en-US"/>
        </w:rPr>
      </w:pPr>
      <w:r w:rsidRPr="001B339A">
        <w:rPr>
          <w:sz w:val="20"/>
          <w:szCs w:val="20"/>
          <w:lang w:val="en-US"/>
        </w:rPr>
        <w:t>The progra</w:t>
      </w:r>
      <w:r w:rsidR="001313C8" w:rsidRPr="001B339A">
        <w:rPr>
          <w:sz w:val="20"/>
          <w:szCs w:val="20"/>
          <w:lang w:val="en-US"/>
        </w:rPr>
        <w:t>mme is designed to provide stu</w:t>
      </w:r>
      <w:r w:rsidRPr="001B339A">
        <w:rPr>
          <w:sz w:val="20"/>
          <w:szCs w:val="20"/>
          <w:lang w:val="en-US"/>
        </w:rPr>
        <w:t xml:space="preserve">dents with understanding of the diverse conditions </w:t>
      </w:r>
      <w:r w:rsidR="001313C8" w:rsidRPr="001B339A">
        <w:rPr>
          <w:sz w:val="20"/>
          <w:szCs w:val="20"/>
          <w:lang w:val="en-US"/>
        </w:rPr>
        <w:t>of tourist phenomena in the var</w:t>
      </w:r>
      <w:r w:rsidRPr="001B339A">
        <w:rPr>
          <w:sz w:val="20"/>
          <w:szCs w:val="20"/>
          <w:lang w:val="en-US"/>
        </w:rPr>
        <w:t>ied natural and cultural environments. It also enables them to acquire skills in planning and organizing different tourist activities as well as providing services related to tourist traffic. The programme, which draws on both natural and social sciences, can be described as multi- disciplinary (diverse classes provide students with knowledge and abilities necessary for multidimensio</w:t>
      </w:r>
      <w:r w:rsidR="001313C8" w:rsidRPr="001B339A">
        <w:rPr>
          <w:sz w:val="20"/>
          <w:szCs w:val="20"/>
          <w:lang w:val="en-US"/>
        </w:rPr>
        <w:t>nal perception of tourism phe</w:t>
      </w:r>
      <w:r w:rsidRPr="001B339A">
        <w:rPr>
          <w:sz w:val="20"/>
          <w:szCs w:val="20"/>
          <w:lang w:val="en-US"/>
        </w:rPr>
        <w:t>nomena and organizing of tourist activities in varied circumsta</w:t>
      </w:r>
      <w:r w:rsidR="001313C8" w:rsidRPr="001B339A">
        <w:rPr>
          <w:sz w:val="20"/>
          <w:szCs w:val="20"/>
          <w:lang w:val="en-US"/>
        </w:rPr>
        <w:t>nces), flexible (enabling indi</w:t>
      </w:r>
      <w:r w:rsidRPr="001B339A">
        <w:rPr>
          <w:sz w:val="20"/>
          <w:szCs w:val="20"/>
          <w:lang w:val="en-US"/>
        </w:rPr>
        <w:t>vidual ways of development) and covering the broad cultural context.</w:t>
      </w:r>
    </w:p>
    <w:p w:rsidR="00503991" w:rsidRPr="00503991" w:rsidRDefault="00503991" w:rsidP="00503991">
      <w:pPr>
        <w:spacing w:after="0" w:line="240" w:lineRule="auto"/>
        <w:rPr>
          <w:rFonts w:eastAsia="Times New Roman" w:cs="Arial"/>
          <w:sz w:val="20"/>
          <w:szCs w:val="20"/>
          <w:lang w:eastAsia="pl-PL"/>
        </w:rPr>
      </w:pPr>
      <w:proofErr w:type="spellStart"/>
      <w:r w:rsidRPr="00503991">
        <w:rPr>
          <w:rFonts w:eastAsia="Times New Roman" w:cs="Arial"/>
          <w:sz w:val="20"/>
          <w:szCs w:val="20"/>
          <w:lang w:eastAsia="pl-PL"/>
        </w:rPr>
        <w:t>Key</w:t>
      </w:r>
      <w:proofErr w:type="spellEnd"/>
      <w:r w:rsidRPr="00503991">
        <w:rPr>
          <w:rFonts w:eastAsia="Times New Roman" w:cs="Arial"/>
          <w:sz w:val="20"/>
          <w:szCs w:val="20"/>
          <w:lang w:eastAsia="pl-PL"/>
        </w:rPr>
        <w:t xml:space="preserve"> </w:t>
      </w:r>
      <w:proofErr w:type="spellStart"/>
      <w:r w:rsidRPr="00503991">
        <w:rPr>
          <w:rFonts w:eastAsia="Times New Roman" w:cs="Arial"/>
          <w:sz w:val="20"/>
          <w:szCs w:val="20"/>
          <w:lang w:eastAsia="pl-PL"/>
        </w:rPr>
        <w:t>issues</w:t>
      </w:r>
      <w:proofErr w:type="spellEnd"/>
      <w:r w:rsidRPr="00503991">
        <w:rPr>
          <w:rFonts w:eastAsia="Times New Roman" w:cs="Arial"/>
          <w:sz w:val="20"/>
          <w:szCs w:val="20"/>
          <w:lang w:eastAsia="pl-PL"/>
        </w:rPr>
        <w:t xml:space="preserve"> and </w:t>
      </w:r>
      <w:proofErr w:type="spellStart"/>
      <w:r w:rsidRPr="00503991">
        <w:rPr>
          <w:rFonts w:eastAsia="Times New Roman" w:cs="Arial"/>
          <w:sz w:val="20"/>
          <w:szCs w:val="20"/>
          <w:lang w:eastAsia="pl-PL"/>
        </w:rPr>
        <w:t>competences</w:t>
      </w:r>
      <w:proofErr w:type="spellEnd"/>
      <w:r w:rsidRPr="00503991">
        <w:rPr>
          <w:rFonts w:eastAsia="Times New Roman" w:cs="Arial"/>
          <w:sz w:val="20"/>
          <w:szCs w:val="20"/>
          <w:lang w:eastAsia="pl-PL"/>
        </w:rPr>
        <w:t>:</w:t>
      </w:r>
    </w:p>
    <w:p w:rsidR="00503991" w:rsidRPr="001B339A" w:rsidRDefault="00503991" w:rsidP="00503991">
      <w:pPr>
        <w:pStyle w:val="Akapitzlist"/>
        <w:numPr>
          <w:ilvl w:val="0"/>
          <w:numId w:val="18"/>
        </w:numPr>
        <w:spacing w:after="0" w:line="240" w:lineRule="auto"/>
        <w:rPr>
          <w:rFonts w:eastAsia="Times New Roman" w:cs="Arial"/>
          <w:sz w:val="20"/>
          <w:szCs w:val="20"/>
          <w:lang w:eastAsia="pl-PL"/>
        </w:rPr>
      </w:pPr>
      <w:r w:rsidRPr="001B339A">
        <w:rPr>
          <w:rFonts w:eastAsia="Times New Roman" w:cs="Arial"/>
          <w:sz w:val="20"/>
          <w:szCs w:val="20"/>
          <w:lang w:eastAsia="pl-PL"/>
        </w:rPr>
        <w:t xml:space="preserve">Tour </w:t>
      </w:r>
      <w:proofErr w:type="spellStart"/>
      <w:r w:rsidRPr="001B339A">
        <w:rPr>
          <w:rFonts w:eastAsia="Times New Roman" w:cs="Arial"/>
          <w:sz w:val="20"/>
          <w:szCs w:val="20"/>
          <w:lang w:eastAsia="pl-PL"/>
        </w:rPr>
        <w:t>operating</w:t>
      </w:r>
      <w:proofErr w:type="spellEnd"/>
    </w:p>
    <w:p w:rsidR="00503991" w:rsidRPr="001B339A" w:rsidRDefault="00503991" w:rsidP="00503991">
      <w:pPr>
        <w:pStyle w:val="Akapitzlist"/>
        <w:numPr>
          <w:ilvl w:val="0"/>
          <w:numId w:val="18"/>
        </w:numPr>
        <w:spacing w:after="0" w:line="240" w:lineRule="auto"/>
        <w:rPr>
          <w:rFonts w:eastAsia="Times New Roman" w:cs="Arial"/>
          <w:sz w:val="20"/>
          <w:szCs w:val="20"/>
          <w:lang w:eastAsia="pl-PL"/>
        </w:rPr>
      </w:pPr>
      <w:r w:rsidRPr="001B339A">
        <w:rPr>
          <w:rFonts w:eastAsia="Times New Roman" w:cs="Arial"/>
          <w:sz w:val="20"/>
          <w:szCs w:val="20"/>
          <w:lang w:eastAsia="pl-PL"/>
        </w:rPr>
        <w:t>Hotel management</w:t>
      </w:r>
    </w:p>
    <w:p w:rsidR="00503991" w:rsidRPr="001B339A" w:rsidRDefault="00503991" w:rsidP="00503991">
      <w:pPr>
        <w:pStyle w:val="Akapitzlist"/>
        <w:numPr>
          <w:ilvl w:val="0"/>
          <w:numId w:val="18"/>
        </w:numPr>
        <w:spacing w:after="0" w:line="240" w:lineRule="auto"/>
        <w:rPr>
          <w:rFonts w:eastAsia="Times New Roman" w:cs="Arial"/>
          <w:sz w:val="20"/>
          <w:szCs w:val="20"/>
          <w:lang w:eastAsia="pl-PL"/>
        </w:rPr>
      </w:pPr>
      <w:r w:rsidRPr="001B339A">
        <w:rPr>
          <w:rFonts w:eastAsia="Times New Roman" w:cs="Arial"/>
          <w:sz w:val="20"/>
          <w:szCs w:val="20"/>
          <w:lang w:eastAsia="pl-PL"/>
        </w:rPr>
        <w:t>Hotel marketing</w:t>
      </w:r>
    </w:p>
    <w:p w:rsidR="00503991" w:rsidRPr="001B339A" w:rsidRDefault="00503991" w:rsidP="00503991">
      <w:pPr>
        <w:pStyle w:val="Akapitzlist"/>
        <w:numPr>
          <w:ilvl w:val="0"/>
          <w:numId w:val="18"/>
        </w:numPr>
        <w:spacing w:after="0" w:line="240" w:lineRule="auto"/>
        <w:rPr>
          <w:rFonts w:eastAsia="Times New Roman" w:cs="Arial"/>
          <w:sz w:val="20"/>
          <w:szCs w:val="20"/>
          <w:lang w:eastAsia="pl-PL"/>
        </w:rPr>
      </w:pPr>
      <w:r w:rsidRPr="001B339A">
        <w:rPr>
          <w:rFonts w:eastAsia="Times New Roman" w:cs="Arial"/>
          <w:sz w:val="20"/>
          <w:szCs w:val="20"/>
          <w:lang w:eastAsia="pl-PL"/>
        </w:rPr>
        <w:t xml:space="preserve">Country and </w:t>
      </w:r>
      <w:proofErr w:type="spellStart"/>
      <w:r w:rsidRPr="001B339A">
        <w:rPr>
          <w:rFonts w:eastAsia="Times New Roman" w:cs="Arial"/>
          <w:sz w:val="20"/>
          <w:szCs w:val="20"/>
          <w:lang w:eastAsia="pl-PL"/>
        </w:rPr>
        <w:t>Regional</w:t>
      </w:r>
      <w:proofErr w:type="spellEnd"/>
      <w:r w:rsidRPr="001B339A">
        <w:rPr>
          <w:rFonts w:eastAsia="Times New Roman" w:cs="Arial"/>
          <w:sz w:val="20"/>
          <w:szCs w:val="20"/>
          <w:lang w:eastAsia="pl-PL"/>
        </w:rPr>
        <w:t xml:space="preserve"> marketing</w:t>
      </w:r>
    </w:p>
    <w:p w:rsidR="00503991" w:rsidRPr="001B339A" w:rsidRDefault="00503991" w:rsidP="00503991">
      <w:pPr>
        <w:pStyle w:val="Akapitzlist"/>
        <w:numPr>
          <w:ilvl w:val="0"/>
          <w:numId w:val="18"/>
        </w:numPr>
        <w:spacing w:after="0" w:line="240" w:lineRule="auto"/>
        <w:rPr>
          <w:rFonts w:eastAsia="Times New Roman" w:cs="Arial"/>
          <w:sz w:val="20"/>
          <w:szCs w:val="20"/>
          <w:lang w:eastAsia="pl-PL"/>
        </w:rPr>
      </w:pPr>
      <w:proofErr w:type="spellStart"/>
      <w:r w:rsidRPr="001B339A">
        <w:rPr>
          <w:rFonts w:eastAsia="Times New Roman" w:cs="Arial"/>
          <w:sz w:val="20"/>
          <w:szCs w:val="20"/>
          <w:lang w:eastAsia="pl-PL"/>
        </w:rPr>
        <w:t>Geo</w:t>
      </w:r>
      <w:proofErr w:type="spellEnd"/>
      <w:r w:rsidRPr="001B339A">
        <w:rPr>
          <w:rFonts w:eastAsia="Times New Roman" w:cs="Arial"/>
          <w:sz w:val="20"/>
          <w:szCs w:val="20"/>
          <w:lang w:eastAsia="pl-PL"/>
        </w:rPr>
        <w:t xml:space="preserve"> </w:t>
      </w:r>
      <w:proofErr w:type="spellStart"/>
      <w:r w:rsidRPr="001B339A">
        <w:rPr>
          <w:rFonts w:eastAsia="Times New Roman" w:cs="Arial"/>
          <w:sz w:val="20"/>
          <w:szCs w:val="20"/>
          <w:lang w:eastAsia="pl-PL"/>
        </w:rPr>
        <w:t>tourism</w:t>
      </w:r>
      <w:proofErr w:type="spellEnd"/>
      <w:r w:rsidRPr="001B339A">
        <w:rPr>
          <w:rFonts w:eastAsia="Times New Roman" w:cs="Arial"/>
          <w:sz w:val="20"/>
          <w:szCs w:val="20"/>
          <w:lang w:eastAsia="pl-PL"/>
        </w:rPr>
        <w:t xml:space="preserve"> &amp; Eco </w:t>
      </w:r>
      <w:proofErr w:type="spellStart"/>
      <w:r w:rsidRPr="001B339A">
        <w:rPr>
          <w:rFonts w:eastAsia="Times New Roman" w:cs="Arial"/>
          <w:sz w:val="20"/>
          <w:szCs w:val="20"/>
          <w:lang w:eastAsia="pl-PL"/>
        </w:rPr>
        <w:t>tourism</w:t>
      </w:r>
      <w:proofErr w:type="spellEnd"/>
    </w:p>
    <w:p w:rsidR="00503991" w:rsidRPr="001B339A" w:rsidRDefault="00503991" w:rsidP="001313C8">
      <w:pPr>
        <w:jc w:val="both"/>
        <w:rPr>
          <w:sz w:val="20"/>
          <w:szCs w:val="20"/>
          <w:lang w:val="en-US"/>
        </w:rPr>
      </w:pPr>
    </w:p>
    <w:p w:rsidR="001313C8" w:rsidRPr="001B339A" w:rsidRDefault="001313C8" w:rsidP="001313C8">
      <w:pPr>
        <w:rPr>
          <w:b/>
          <w:bCs/>
          <w:sz w:val="20"/>
          <w:szCs w:val="20"/>
          <w:lang w:val="en-US"/>
        </w:rPr>
      </w:pPr>
      <w:r w:rsidRPr="001B339A">
        <w:rPr>
          <w:b/>
          <w:bCs/>
          <w:sz w:val="20"/>
          <w:szCs w:val="20"/>
          <w:lang w:val="en-US"/>
        </w:rPr>
        <w:t xml:space="preserve">Tuition fee: </w:t>
      </w:r>
    </w:p>
    <w:p w:rsidR="001313C8" w:rsidRPr="001B339A" w:rsidRDefault="001313C8" w:rsidP="001313C8">
      <w:pPr>
        <w:rPr>
          <w:sz w:val="20"/>
          <w:szCs w:val="20"/>
          <w:lang w:val="en-US"/>
        </w:rPr>
      </w:pPr>
      <w:r w:rsidRPr="001B339A">
        <w:rPr>
          <w:sz w:val="20"/>
          <w:szCs w:val="20"/>
          <w:lang w:val="en-US"/>
        </w:rPr>
        <w:t>2 000 EUR per year + 200 EUR (admission fee)</w:t>
      </w:r>
    </w:p>
    <w:p w:rsidR="001313C8" w:rsidRPr="001B339A" w:rsidRDefault="001313C8" w:rsidP="001313C8">
      <w:pPr>
        <w:rPr>
          <w:b/>
          <w:bCs/>
          <w:sz w:val="20"/>
          <w:szCs w:val="20"/>
          <w:lang w:val="en-US"/>
        </w:rPr>
      </w:pPr>
      <w:r w:rsidRPr="001B339A">
        <w:rPr>
          <w:b/>
          <w:bCs/>
          <w:sz w:val="20"/>
          <w:szCs w:val="20"/>
          <w:lang w:val="en-US"/>
        </w:rPr>
        <w:t xml:space="preserve">More information: </w:t>
      </w:r>
    </w:p>
    <w:p w:rsidR="001313C8" w:rsidRPr="001B339A" w:rsidRDefault="00FC12D1" w:rsidP="001313C8">
      <w:pPr>
        <w:rPr>
          <w:sz w:val="20"/>
          <w:szCs w:val="20"/>
          <w:lang w:val="en-US"/>
        </w:rPr>
      </w:pPr>
      <w:r w:rsidRPr="001B339A">
        <w:rPr>
          <w:sz w:val="20"/>
          <w:szCs w:val="20"/>
          <w:lang w:val="en-US"/>
        </w:rPr>
        <w:t>www.umcs.pl/</w:t>
      </w:r>
      <w:r w:rsidR="00503991" w:rsidRPr="001B339A">
        <w:rPr>
          <w:sz w:val="20"/>
          <w:szCs w:val="20"/>
          <w:lang w:val="en-US"/>
        </w:rPr>
        <w:t>en</w:t>
      </w:r>
    </w:p>
    <w:p w:rsidR="00FC12D1" w:rsidRPr="001B339A" w:rsidRDefault="00FC12D1" w:rsidP="001313C8">
      <w:pPr>
        <w:rPr>
          <w:b/>
          <w:sz w:val="20"/>
          <w:szCs w:val="20"/>
          <w:lang w:val="en-US"/>
        </w:rPr>
      </w:pPr>
      <w:r w:rsidRPr="001B339A">
        <w:rPr>
          <w:b/>
          <w:sz w:val="20"/>
          <w:szCs w:val="20"/>
          <w:lang w:val="en-US"/>
        </w:rPr>
        <w:t>Contact:</w:t>
      </w:r>
    </w:p>
    <w:p w:rsidR="001313C8" w:rsidRPr="001B339A" w:rsidRDefault="00FC12D1" w:rsidP="001313C8">
      <w:pPr>
        <w:rPr>
          <w:sz w:val="20"/>
          <w:szCs w:val="20"/>
          <w:lang w:val="en-US"/>
        </w:rPr>
      </w:pPr>
      <w:r w:rsidRPr="001B339A">
        <w:rPr>
          <w:sz w:val="20"/>
          <w:szCs w:val="20"/>
          <w:lang w:val="en-US"/>
        </w:rPr>
        <w:t>tourism.management@umcs.pl</w:t>
      </w:r>
    </w:p>
    <w:p w:rsidR="00FC12D1" w:rsidRPr="001B339A" w:rsidRDefault="00FC12D1" w:rsidP="001313C8">
      <w:pPr>
        <w:rPr>
          <w:sz w:val="20"/>
          <w:szCs w:val="20"/>
          <w:lang w:val="en-US"/>
        </w:rPr>
      </w:pPr>
    </w:p>
    <w:p w:rsidR="001313C8" w:rsidRPr="001B339A" w:rsidRDefault="001313C8" w:rsidP="001313C8">
      <w:pPr>
        <w:rPr>
          <w:b/>
          <w:bCs/>
          <w:sz w:val="20"/>
          <w:szCs w:val="20"/>
          <w:lang w:val="en-US"/>
        </w:rPr>
      </w:pPr>
      <w:r w:rsidRPr="001B339A">
        <w:rPr>
          <w:b/>
          <w:bCs/>
          <w:sz w:val="20"/>
          <w:szCs w:val="20"/>
          <w:lang w:val="en-US"/>
        </w:rPr>
        <w:t>CHEMISTRY, MSc</w:t>
      </w:r>
    </w:p>
    <w:p w:rsidR="001313C8" w:rsidRPr="001B339A" w:rsidRDefault="001313C8" w:rsidP="001313C8">
      <w:pPr>
        <w:rPr>
          <w:sz w:val="20"/>
          <w:szCs w:val="20"/>
          <w:lang w:val="en-US"/>
        </w:rPr>
      </w:pPr>
      <w:r w:rsidRPr="001B339A">
        <w:rPr>
          <w:sz w:val="20"/>
          <w:szCs w:val="20"/>
          <w:lang w:val="en-US"/>
        </w:rPr>
        <w:t>major: pure and</w:t>
      </w:r>
      <w:r w:rsidR="00FC12D1" w:rsidRPr="001B339A">
        <w:rPr>
          <w:sz w:val="20"/>
          <w:szCs w:val="20"/>
          <w:lang w:val="en-US"/>
        </w:rPr>
        <w:t xml:space="preserve"> applied chemistry, specializa</w:t>
      </w:r>
      <w:r w:rsidRPr="001B339A">
        <w:rPr>
          <w:sz w:val="20"/>
          <w:szCs w:val="20"/>
          <w:lang w:val="en-US"/>
        </w:rPr>
        <w:t>tion: materials chemistry</w:t>
      </w:r>
    </w:p>
    <w:p w:rsidR="001313C8" w:rsidRPr="001B339A" w:rsidRDefault="001313C8" w:rsidP="001313C8">
      <w:pPr>
        <w:rPr>
          <w:sz w:val="20"/>
          <w:szCs w:val="20"/>
          <w:lang w:val="en-US"/>
        </w:rPr>
      </w:pPr>
      <w:r w:rsidRPr="001B339A">
        <w:rPr>
          <w:sz w:val="20"/>
          <w:szCs w:val="20"/>
          <w:lang w:val="en-US"/>
        </w:rPr>
        <w:t>Faculty of Chemistry</w:t>
      </w:r>
    </w:p>
    <w:p w:rsidR="001313C8" w:rsidRPr="001B339A" w:rsidRDefault="001313C8" w:rsidP="001313C8">
      <w:pPr>
        <w:rPr>
          <w:b/>
          <w:bCs/>
          <w:sz w:val="20"/>
          <w:szCs w:val="20"/>
          <w:lang w:val="en-US"/>
        </w:rPr>
      </w:pPr>
      <w:r w:rsidRPr="001B339A">
        <w:rPr>
          <w:b/>
          <w:bCs/>
          <w:sz w:val="20"/>
          <w:szCs w:val="20"/>
          <w:lang w:val="en-US"/>
        </w:rPr>
        <w:t>Admissions process consists of:</w:t>
      </w:r>
    </w:p>
    <w:p w:rsidR="001313C8" w:rsidRPr="001B339A" w:rsidRDefault="001313C8" w:rsidP="001313C8">
      <w:pPr>
        <w:pStyle w:val="Akapitzlist"/>
        <w:numPr>
          <w:ilvl w:val="0"/>
          <w:numId w:val="10"/>
        </w:numPr>
        <w:rPr>
          <w:sz w:val="20"/>
          <w:szCs w:val="20"/>
          <w:lang w:val="en-US"/>
        </w:rPr>
      </w:pPr>
      <w:r w:rsidRPr="001B339A">
        <w:rPr>
          <w:sz w:val="20"/>
          <w:szCs w:val="20"/>
          <w:lang w:val="en-US"/>
        </w:rPr>
        <w:t>submission of all the required documents, a BSc diploma or equivalent in chemistry or related field of science</w:t>
      </w:r>
    </w:p>
    <w:p w:rsidR="001313C8" w:rsidRPr="001B339A" w:rsidRDefault="001313C8" w:rsidP="001313C8">
      <w:pPr>
        <w:pStyle w:val="Akapitzlist"/>
        <w:numPr>
          <w:ilvl w:val="0"/>
          <w:numId w:val="10"/>
        </w:numPr>
        <w:rPr>
          <w:sz w:val="20"/>
          <w:szCs w:val="20"/>
          <w:lang w:val="en-US"/>
        </w:rPr>
      </w:pPr>
      <w:r w:rsidRPr="001B339A">
        <w:rPr>
          <w:sz w:val="20"/>
          <w:szCs w:val="20"/>
          <w:lang w:val="en-US"/>
        </w:rPr>
        <w:t>an English language proficiency certificate</w:t>
      </w:r>
    </w:p>
    <w:p w:rsidR="001313C8" w:rsidRPr="001B339A" w:rsidRDefault="001313C8" w:rsidP="001313C8">
      <w:pPr>
        <w:rPr>
          <w:b/>
          <w:bCs/>
          <w:sz w:val="20"/>
          <w:szCs w:val="20"/>
          <w:lang w:val="en-US"/>
        </w:rPr>
      </w:pPr>
      <w:r w:rsidRPr="001B339A">
        <w:rPr>
          <w:b/>
          <w:bCs/>
          <w:sz w:val="20"/>
          <w:szCs w:val="20"/>
          <w:lang w:val="en-US"/>
        </w:rPr>
        <w:t>Program Description</w:t>
      </w:r>
    </w:p>
    <w:p w:rsidR="001313C8" w:rsidRPr="001B339A" w:rsidRDefault="001313C8" w:rsidP="001313C8">
      <w:pPr>
        <w:jc w:val="both"/>
        <w:rPr>
          <w:sz w:val="20"/>
          <w:szCs w:val="20"/>
          <w:lang w:val="en-US"/>
        </w:rPr>
      </w:pPr>
      <w:r w:rsidRPr="001B339A">
        <w:rPr>
          <w:sz w:val="20"/>
          <w:szCs w:val="20"/>
          <w:lang w:val="en-US"/>
        </w:rPr>
        <w:t>The two-year Master study programme is designed for graduates of the Bachelor programmes. Students are to expand their knowledge within chemistry and the chosen major/specialization. Graduates of the Master studies should have basic theoretical knowledge and skills allowing them to solve problems involving chemistry as well as non-standard obstacles. Moreover, graduates ought to be able to debate about chemistry both with specialists as well as amateurs in this field and be able to be leaders of teamwork.</w:t>
      </w:r>
    </w:p>
    <w:p w:rsidR="001313C8" w:rsidRPr="001B339A" w:rsidRDefault="001313C8" w:rsidP="001313C8">
      <w:pPr>
        <w:rPr>
          <w:b/>
          <w:bCs/>
          <w:sz w:val="20"/>
          <w:szCs w:val="20"/>
          <w:lang w:val="en-US"/>
        </w:rPr>
      </w:pPr>
      <w:r w:rsidRPr="001B339A">
        <w:rPr>
          <w:b/>
          <w:bCs/>
          <w:sz w:val="20"/>
          <w:szCs w:val="20"/>
          <w:lang w:val="en-US"/>
        </w:rPr>
        <w:t xml:space="preserve">Tuition fee: </w:t>
      </w:r>
    </w:p>
    <w:p w:rsidR="001313C8" w:rsidRPr="001B339A" w:rsidRDefault="001313C8" w:rsidP="001313C8">
      <w:pPr>
        <w:rPr>
          <w:sz w:val="20"/>
          <w:szCs w:val="20"/>
          <w:lang w:val="en-US"/>
        </w:rPr>
      </w:pPr>
      <w:r w:rsidRPr="001B339A">
        <w:rPr>
          <w:sz w:val="20"/>
          <w:szCs w:val="20"/>
          <w:lang w:val="en-US"/>
        </w:rPr>
        <w:t>2 000 EUR per year + 200 EUR (admission fee)</w:t>
      </w:r>
    </w:p>
    <w:p w:rsidR="001313C8" w:rsidRPr="001B339A" w:rsidRDefault="001313C8" w:rsidP="001313C8">
      <w:pPr>
        <w:rPr>
          <w:b/>
          <w:bCs/>
          <w:sz w:val="20"/>
          <w:szCs w:val="20"/>
          <w:lang w:val="en-US"/>
        </w:rPr>
      </w:pPr>
      <w:r w:rsidRPr="001B339A">
        <w:rPr>
          <w:b/>
          <w:bCs/>
          <w:sz w:val="20"/>
          <w:szCs w:val="20"/>
          <w:lang w:val="en-US"/>
        </w:rPr>
        <w:t xml:space="preserve">More information: </w:t>
      </w:r>
    </w:p>
    <w:p w:rsidR="001313C8" w:rsidRPr="001B339A" w:rsidRDefault="000F4631" w:rsidP="001313C8">
      <w:pPr>
        <w:rPr>
          <w:sz w:val="20"/>
          <w:szCs w:val="20"/>
          <w:lang w:val="en-US"/>
        </w:rPr>
      </w:pPr>
      <w:hyperlink r:id="rId9" w:history="1">
        <w:r w:rsidR="00124457" w:rsidRPr="001B339A">
          <w:rPr>
            <w:rStyle w:val="Hipercze"/>
            <w:color w:val="auto"/>
            <w:sz w:val="20"/>
            <w:szCs w:val="20"/>
            <w:u w:val="none"/>
            <w:lang w:val="en-US"/>
          </w:rPr>
          <w:t>www.umcs.pl/en</w:t>
        </w:r>
      </w:hyperlink>
    </w:p>
    <w:p w:rsidR="00124457" w:rsidRPr="00C132D9" w:rsidRDefault="00124457" w:rsidP="001313C8">
      <w:pPr>
        <w:rPr>
          <w:b/>
          <w:sz w:val="20"/>
          <w:szCs w:val="20"/>
        </w:rPr>
      </w:pPr>
      <w:proofErr w:type="spellStart"/>
      <w:r w:rsidRPr="00C132D9">
        <w:rPr>
          <w:b/>
          <w:sz w:val="20"/>
          <w:szCs w:val="20"/>
        </w:rPr>
        <w:t>Contact</w:t>
      </w:r>
      <w:proofErr w:type="spellEnd"/>
      <w:r w:rsidRPr="00C132D9">
        <w:rPr>
          <w:b/>
          <w:sz w:val="20"/>
          <w:szCs w:val="20"/>
        </w:rPr>
        <w:t>:</w:t>
      </w:r>
    </w:p>
    <w:p w:rsidR="00124457" w:rsidRPr="00C132D9" w:rsidRDefault="00124457" w:rsidP="001313C8">
      <w:pPr>
        <w:rPr>
          <w:sz w:val="20"/>
          <w:szCs w:val="20"/>
        </w:rPr>
      </w:pPr>
      <w:r w:rsidRPr="00C132D9">
        <w:rPr>
          <w:sz w:val="20"/>
          <w:szCs w:val="20"/>
        </w:rPr>
        <w:t>studyinenglish@umcs.pl</w:t>
      </w:r>
    </w:p>
    <w:p w:rsidR="001313C8" w:rsidRPr="00C132D9" w:rsidRDefault="001313C8" w:rsidP="001313C8">
      <w:pPr>
        <w:rPr>
          <w:sz w:val="20"/>
          <w:szCs w:val="20"/>
        </w:rPr>
      </w:pPr>
    </w:p>
    <w:p w:rsidR="001313C8" w:rsidRPr="00C132D9" w:rsidRDefault="001313C8" w:rsidP="001313C8">
      <w:pPr>
        <w:rPr>
          <w:b/>
          <w:bCs/>
          <w:sz w:val="20"/>
          <w:szCs w:val="20"/>
        </w:rPr>
      </w:pPr>
      <w:r w:rsidRPr="00C132D9">
        <w:rPr>
          <w:b/>
          <w:bCs/>
          <w:sz w:val="20"/>
          <w:szCs w:val="20"/>
        </w:rPr>
        <w:t>GRAPHICS, MA</w:t>
      </w:r>
    </w:p>
    <w:p w:rsidR="001313C8" w:rsidRPr="001B339A" w:rsidRDefault="00124457" w:rsidP="001313C8">
      <w:pPr>
        <w:rPr>
          <w:sz w:val="20"/>
          <w:szCs w:val="20"/>
          <w:lang w:val="en-US"/>
        </w:rPr>
      </w:pPr>
      <w:r w:rsidRPr="001B339A">
        <w:rPr>
          <w:sz w:val="20"/>
          <w:szCs w:val="20"/>
          <w:lang w:val="en-US"/>
        </w:rPr>
        <w:t xml:space="preserve">Faculty of </w:t>
      </w:r>
      <w:r w:rsidRPr="001B339A">
        <w:rPr>
          <w:rFonts w:eastAsiaTheme="minorHAnsi"/>
          <w:bCs/>
          <w:sz w:val="20"/>
          <w:szCs w:val="20"/>
          <w:lang w:val="en-US" w:eastAsia="en-US"/>
        </w:rPr>
        <w:t>Fine Arts and Music</w:t>
      </w:r>
    </w:p>
    <w:p w:rsidR="001313C8" w:rsidRPr="001B339A" w:rsidRDefault="00124457" w:rsidP="001313C8">
      <w:pPr>
        <w:rPr>
          <w:b/>
          <w:bCs/>
          <w:sz w:val="20"/>
          <w:szCs w:val="20"/>
          <w:lang w:val="en-US"/>
        </w:rPr>
      </w:pPr>
      <w:r w:rsidRPr="001B339A">
        <w:rPr>
          <w:b/>
          <w:bCs/>
          <w:sz w:val="20"/>
          <w:szCs w:val="20"/>
          <w:lang w:val="en-US"/>
        </w:rPr>
        <w:t>Admissions process consists of:</w:t>
      </w:r>
    </w:p>
    <w:p w:rsidR="001313C8" w:rsidRPr="001B339A" w:rsidRDefault="001313C8" w:rsidP="001313C8">
      <w:pPr>
        <w:pStyle w:val="Akapitzlist"/>
        <w:numPr>
          <w:ilvl w:val="0"/>
          <w:numId w:val="11"/>
        </w:numPr>
        <w:rPr>
          <w:sz w:val="20"/>
          <w:szCs w:val="20"/>
          <w:lang w:val="en-US"/>
        </w:rPr>
      </w:pPr>
      <w:r w:rsidRPr="001B339A">
        <w:rPr>
          <w:sz w:val="20"/>
          <w:szCs w:val="20"/>
          <w:lang w:val="en-US"/>
        </w:rPr>
        <w:t>In order to start the application process you need to regi</w:t>
      </w:r>
      <w:r w:rsidR="00124457" w:rsidRPr="001B339A">
        <w:rPr>
          <w:sz w:val="20"/>
          <w:szCs w:val="20"/>
          <w:lang w:val="en-US"/>
        </w:rPr>
        <w:t>ster in Online Application Sys</w:t>
      </w:r>
      <w:r w:rsidRPr="001B339A">
        <w:rPr>
          <w:sz w:val="20"/>
          <w:szCs w:val="20"/>
          <w:lang w:val="en-US"/>
        </w:rPr>
        <w:t>tem and submit your artistic portfolio</w:t>
      </w:r>
    </w:p>
    <w:p w:rsidR="001313C8" w:rsidRPr="001B339A" w:rsidRDefault="001313C8" w:rsidP="001313C8">
      <w:pPr>
        <w:pStyle w:val="Akapitzlist"/>
        <w:numPr>
          <w:ilvl w:val="0"/>
          <w:numId w:val="11"/>
        </w:numPr>
        <w:rPr>
          <w:sz w:val="20"/>
          <w:szCs w:val="20"/>
          <w:lang w:val="en-US"/>
        </w:rPr>
      </w:pPr>
      <w:r w:rsidRPr="001B339A">
        <w:rPr>
          <w:sz w:val="20"/>
          <w:szCs w:val="20"/>
          <w:lang w:val="en-US"/>
        </w:rPr>
        <w:t>You must have a BA in Arts or in Arts-related fields.</w:t>
      </w:r>
    </w:p>
    <w:p w:rsidR="0095135D" w:rsidRPr="001B339A" w:rsidRDefault="0095135D" w:rsidP="0095135D">
      <w:pPr>
        <w:rPr>
          <w:b/>
          <w:bCs/>
          <w:sz w:val="20"/>
          <w:szCs w:val="20"/>
          <w:lang w:val="en-US"/>
        </w:rPr>
      </w:pPr>
      <w:r w:rsidRPr="001B339A">
        <w:rPr>
          <w:b/>
          <w:bCs/>
          <w:sz w:val="20"/>
          <w:szCs w:val="20"/>
          <w:lang w:val="en-US"/>
        </w:rPr>
        <w:t>Program Description</w:t>
      </w:r>
    </w:p>
    <w:p w:rsidR="001313C8" w:rsidRPr="001B339A" w:rsidRDefault="0095135D" w:rsidP="0095135D">
      <w:pPr>
        <w:jc w:val="both"/>
        <w:rPr>
          <w:sz w:val="20"/>
          <w:szCs w:val="20"/>
          <w:lang w:val="en-US"/>
        </w:rPr>
      </w:pPr>
      <w:r w:rsidRPr="001B339A">
        <w:rPr>
          <w:sz w:val="20"/>
          <w:szCs w:val="20"/>
          <w:lang w:val="en-US"/>
        </w:rPr>
        <w:t>Graphic Art Studies we offer are addressed to undergraduates of all Arts Faculties, for example Fine Art Media, Graphic Design, Art   Education, etc. This programme is a proposal of a very interesting and rewarding way to appreciate and learn the principal, most important issues in fine arts and design. Advanced in- formation in Fine Arts History, Contemporary Polish Art, Sociology of Art, Visual Arts and Literature can facilitate understanding of visual phenomena and deepen sensitivity to beauty as well as enhance skills in creatively solving problems. Practical courses will be based on the study of classical graphic art, painting and drawing as well as the latest digital technologies and multimedia solutions. Students will be taught the skills of three most important printing types: relief, intaglio, serigraphy and experimental techniques.</w:t>
      </w:r>
    </w:p>
    <w:p w:rsidR="0095135D" w:rsidRPr="001B339A" w:rsidRDefault="0095135D" w:rsidP="0095135D">
      <w:pPr>
        <w:rPr>
          <w:sz w:val="20"/>
          <w:szCs w:val="20"/>
          <w:lang w:val="en-US"/>
        </w:rPr>
      </w:pPr>
      <w:r w:rsidRPr="001B339A">
        <w:rPr>
          <w:b/>
          <w:bCs/>
          <w:sz w:val="20"/>
          <w:szCs w:val="20"/>
          <w:lang w:val="en-US"/>
        </w:rPr>
        <w:t>Tuition fee</w:t>
      </w:r>
      <w:r w:rsidRPr="001B339A">
        <w:rPr>
          <w:sz w:val="20"/>
          <w:szCs w:val="20"/>
          <w:lang w:val="en-US"/>
        </w:rPr>
        <w:t xml:space="preserve">: </w:t>
      </w:r>
    </w:p>
    <w:p w:rsidR="0095135D" w:rsidRPr="001B339A" w:rsidRDefault="0095135D" w:rsidP="0095135D">
      <w:pPr>
        <w:rPr>
          <w:sz w:val="20"/>
          <w:szCs w:val="20"/>
          <w:lang w:val="en-US"/>
        </w:rPr>
      </w:pPr>
      <w:r w:rsidRPr="001B339A">
        <w:rPr>
          <w:sz w:val="20"/>
          <w:szCs w:val="20"/>
          <w:lang w:val="en-US"/>
        </w:rPr>
        <w:t>2 000 EUR per year + 200 EUR (admission fee)</w:t>
      </w:r>
    </w:p>
    <w:p w:rsidR="0095135D" w:rsidRPr="001B339A" w:rsidRDefault="0095135D" w:rsidP="0095135D">
      <w:pPr>
        <w:rPr>
          <w:sz w:val="20"/>
          <w:szCs w:val="20"/>
          <w:lang w:val="en-US"/>
        </w:rPr>
      </w:pPr>
      <w:r w:rsidRPr="001B339A">
        <w:rPr>
          <w:b/>
          <w:bCs/>
          <w:sz w:val="20"/>
          <w:szCs w:val="20"/>
          <w:lang w:val="en-US"/>
        </w:rPr>
        <w:t>More information:</w:t>
      </w:r>
      <w:r w:rsidRPr="001B339A">
        <w:rPr>
          <w:sz w:val="20"/>
          <w:szCs w:val="20"/>
          <w:lang w:val="en-US"/>
        </w:rPr>
        <w:t xml:space="preserve"> </w:t>
      </w:r>
    </w:p>
    <w:p w:rsidR="0095135D" w:rsidRPr="001B339A" w:rsidRDefault="00124457" w:rsidP="0095135D">
      <w:pPr>
        <w:rPr>
          <w:sz w:val="20"/>
          <w:szCs w:val="20"/>
          <w:lang w:val="en-US"/>
        </w:rPr>
      </w:pPr>
      <w:r w:rsidRPr="001B339A">
        <w:rPr>
          <w:sz w:val="20"/>
          <w:szCs w:val="20"/>
          <w:lang w:val="en-US"/>
        </w:rPr>
        <w:lastRenderedPageBreak/>
        <w:t>www.umcs.pl/en</w:t>
      </w:r>
    </w:p>
    <w:p w:rsidR="0095135D" w:rsidRPr="001B339A" w:rsidRDefault="00124457" w:rsidP="0095135D">
      <w:pPr>
        <w:rPr>
          <w:b/>
          <w:bCs/>
          <w:sz w:val="20"/>
          <w:szCs w:val="20"/>
          <w:lang w:val="en-US"/>
        </w:rPr>
      </w:pPr>
      <w:r w:rsidRPr="001B339A">
        <w:rPr>
          <w:b/>
          <w:bCs/>
          <w:sz w:val="20"/>
          <w:szCs w:val="20"/>
          <w:lang w:val="en-US"/>
        </w:rPr>
        <w:t>Contact:</w:t>
      </w:r>
    </w:p>
    <w:p w:rsidR="00124457" w:rsidRPr="001B339A" w:rsidRDefault="00124457" w:rsidP="0095135D">
      <w:pPr>
        <w:rPr>
          <w:bCs/>
          <w:sz w:val="20"/>
          <w:szCs w:val="20"/>
          <w:lang w:val="en-US"/>
        </w:rPr>
      </w:pPr>
      <w:r w:rsidRPr="001B339A">
        <w:rPr>
          <w:bCs/>
          <w:sz w:val="20"/>
          <w:szCs w:val="20"/>
          <w:lang w:val="en-US"/>
        </w:rPr>
        <w:t>studyinenglish@umcs.pl</w:t>
      </w:r>
    </w:p>
    <w:p w:rsidR="00124457" w:rsidRPr="001B339A" w:rsidRDefault="00124457" w:rsidP="0095135D">
      <w:pPr>
        <w:rPr>
          <w:b/>
          <w:bCs/>
          <w:sz w:val="20"/>
          <w:szCs w:val="20"/>
          <w:lang w:val="en-US"/>
        </w:rPr>
      </w:pPr>
    </w:p>
    <w:p w:rsidR="0095135D" w:rsidRPr="001B339A" w:rsidRDefault="0095135D" w:rsidP="0095135D">
      <w:pPr>
        <w:rPr>
          <w:b/>
          <w:bCs/>
          <w:sz w:val="20"/>
          <w:szCs w:val="20"/>
          <w:lang w:val="en-US"/>
        </w:rPr>
      </w:pPr>
      <w:r w:rsidRPr="001B339A">
        <w:rPr>
          <w:b/>
          <w:bCs/>
          <w:sz w:val="20"/>
          <w:szCs w:val="20"/>
          <w:lang w:val="en-US"/>
        </w:rPr>
        <w:t>INTERNATIONAL RELATIONS, MA</w:t>
      </w:r>
    </w:p>
    <w:p w:rsidR="0095135D" w:rsidRPr="001B339A" w:rsidRDefault="0095135D" w:rsidP="0095135D">
      <w:pPr>
        <w:rPr>
          <w:sz w:val="20"/>
          <w:szCs w:val="20"/>
          <w:lang w:val="en-US"/>
        </w:rPr>
      </w:pPr>
      <w:r w:rsidRPr="001B339A">
        <w:rPr>
          <w:sz w:val="20"/>
          <w:szCs w:val="20"/>
          <w:lang w:val="en-US"/>
        </w:rPr>
        <w:t>Faculty of Political Science</w:t>
      </w:r>
    </w:p>
    <w:p w:rsidR="0095135D" w:rsidRPr="001B339A" w:rsidRDefault="0095135D" w:rsidP="0095135D">
      <w:pPr>
        <w:rPr>
          <w:b/>
          <w:bCs/>
          <w:sz w:val="20"/>
          <w:szCs w:val="20"/>
          <w:lang w:val="en-US"/>
        </w:rPr>
      </w:pPr>
      <w:r w:rsidRPr="001B339A">
        <w:rPr>
          <w:b/>
          <w:bCs/>
          <w:sz w:val="20"/>
          <w:szCs w:val="20"/>
          <w:lang w:val="en-US"/>
        </w:rPr>
        <w:t>Admissions process consists of:</w:t>
      </w:r>
    </w:p>
    <w:p w:rsidR="0095135D" w:rsidRPr="001B339A" w:rsidRDefault="0095135D" w:rsidP="0095135D">
      <w:pPr>
        <w:pStyle w:val="Akapitzlist"/>
        <w:numPr>
          <w:ilvl w:val="0"/>
          <w:numId w:val="12"/>
        </w:numPr>
        <w:rPr>
          <w:sz w:val="20"/>
          <w:szCs w:val="20"/>
          <w:lang w:val="en-US"/>
        </w:rPr>
      </w:pPr>
      <w:r w:rsidRPr="001B339A">
        <w:rPr>
          <w:sz w:val="20"/>
          <w:szCs w:val="20"/>
          <w:lang w:val="en-US"/>
        </w:rPr>
        <w:t xml:space="preserve">submission of all the required documents </w:t>
      </w:r>
    </w:p>
    <w:p w:rsidR="0095135D" w:rsidRPr="001B339A" w:rsidRDefault="0095135D" w:rsidP="0095135D">
      <w:pPr>
        <w:pStyle w:val="Akapitzlist"/>
        <w:numPr>
          <w:ilvl w:val="0"/>
          <w:numId w:val="12"/>
        </w:numPr>
        <w:rPr>
          <w:sz w:val="20"/>
          <w:szCs w:val="20"/>
          <w:lang w:val="en-US"/>
        </w:rPr>
      </w:pPr>
      <w:r w:rsidRPr="001B339A">
        <w:rPr>
          <w:sz w:val="20"/>
          <w:szCs w:val="20"/>
          <w:lang w:val="en-US"/>
        </w:rPr>
        <w:t>an English language proficiency certificate</w:t>
      </w:r>
    </w:p>
    <w:p w:rsidR="0095135D" w:rsidRPr="001B339A" w:rsidRDefault="0095135D" w:rsidP="0095135D">
      <w:pPr>
        <w:rPr>
          <w:b/>
          <w:bCs/>
          <w:sz w:val="20"/>
          <w:szCs w:val="20"/>
          <w:lang w:val="en-US"/>
        </w:rPr>
      </w:pPr>
      <w:r w:rsidRPr="001B339A">
        <w:rPr>
          <w:b/>
          <w:bCs/>
          <w:sz w:val="20"/>
          <w:szCs w:val="20"/>
          <w:lang w:val="en-US"/>
        </w:rPr>
        <w:t>Program Description</w:t>
      </w:r>
    </w:p>
    <w:p w:rsidR="0095135D" w:rsidRPr="001B339A" w:rsidRDefault="0095135D" w:rsidP="0095135D">
      <w:pPr>
        <w:jc w:val="both"/>
        <w:rPr>
          <w:sz w:val="20"/>
          <w:szCs w:val="20"/>
          <w:lang w:val="en-US"/>
        </w:rPr>
      </w:pPr>
      <w:r w:rsidRPr="001B339A">
        <w:rPr>
          <w:sz w:val="20"/>
          <w:szCs w:val="20"/>
          <w:lang w:val="en-US"/>
        </w:rPr>
        <w:t>The programme is designed for both Polish and foreign students who wish to probe the problem of international relations, especially in the context of Central and Eastern European relations. The course has a unique content. The syllabus includes subjects pertaining to general knowledge of modern international relations as well as detailed studies of social, political, economic and cultural life with its historical background in Central and Eastern Europe. The area has witnessed profound socio-economic changes and is rapidly gaining in importance in modern international relations.</w:t>
      </w:r>
    </w:p>
    <w:p w:rsidR="0095135D" w:rsidRPr="001B339A" w:rsidRDefault="0095135D" w:rsidP="0095135D">
      <w:pPr>
        <w:rPr>
          <w:b/>
          <w:bCs/>
          <w:sz w:val="20"/>
          <w:szCs w:val="20"/>
          <w:lang w:val="uk-UA"/>
        </w:rPr>
      </w:pPr>
      <w:r w:rsidRPr="001B339A">
        <w:rPr>
          <w:b/>
          <w:bCs/>
          <w:sz w:val="20"/>
          <w:szCs w:val="20"/>
          <w:lang w:val="en-US"/>
        </w:rPr>
        <w:t>Tuition</w:t>
      </w:r>
      <w:r w:rsidRPr="001B339A">
        <w:rPr>
          <w:b/>
          <w:bCs/>
          <w:sz w:val="20"/>
          <w:szCs w:val="20"/>
          <w:lang w:val="uk-UA"/>
        </w:rPr>
        <w:t xml:space="preserve"> </w:t>
      </w:r>
      <w:r w:rsidRPr="001B339A">
        <w:rPr>
          <w:b/>
          <w:bCs/>
          <w:sz w:val="20"/>
          <w:szCs w:val="20"/>
          <w:lang w:val="en-US"/>
        </w:rPr>
        <w:t>fee</w:t>
      </w:r>
      <w:r w:rsidRPr="001B339A">
        <w:rPr>
          <w:b/>
          <w:bCs/>
          <w:sz w:val="20"/>
          <w:szCs w:val="20"/>
          <w:lang w:val="uk-UA"/>
        </w:rPr>
        <w:t xml:space="preserve">: </w:t>
      </w:r>
    </w:p>
    <w:p w:rsidR="0095135D" w:rsidRPr="002A6392" w:rsidRDefault="0095135D" w:rsidP="0095135D">
      <w:pPr>
        <w:rPr>
          <w:sz w:val="20"/>
          <w:szCs w:val="20"/>
          <w:lang w:val="en-GB"/>
        </w:rPr>
      </w:pPr>
      <w:r w:rsidRPr="001B339A">
        <w:rPr>
          <w:sz w:val="20"/>
          <w:szCs w:val="20"/>
          <w:lang w:val="uk-UA"/>
        </w:rPr>
        <w:t xml:space="preserve">1 250 </w:t>
      </w:r>
      <w:r w:rsidRPr="001B339A">
        <w:rPr>
          <w:sz w:val="20"/>
          <w:szCs w:val="20"/>
          <w:lang w:val="en-US"/>
        </w:rPr>
        <w:t>EUR</w:t>
      </w:r>
      <w:r w:rsidRPr="001B339A">
        <w:rPr>
          <w:sz w:val="20"/>
          <w:szCs w:val="20"/>
          <w:lang w:val="uk-UA"/>
        </w:rPr>
        <w:t xml:space="preserve"> </w:t>
      </w:r>
      <w:r w:rsidRPr="001B339A">
        <w:rPr>
          <w:sz w:val="20"/>
          <w:szCs w:val="20"/>
          <w:lang w:val="en-US"/>
        </w:rPr>
        <w:t>per</w:t>
      </w:r>
      <w:r w:rsidRPr="001B339A">
        <w:rPr>
          <w:sz w:val="20"/>
          <w:szCs w:val="20"/>
          <w:lang w:val="uk-UA"/>
        </w:rPr>
        <w:t xml:space="preserve"> </w:t>
      </w:r>
      <w:r w:rsidRPr="001B339A">
        <w:rPr>
          <w:sz w:val="20"/>
          <w:szCs w:val="20"/>
          <w:lang w:val="en-US"/>
        </w:rPr>
        <w:t>year</w:t>
      </w:r>
      <w:r w:rsidRPr="001B339A">
        <w:rPr>
          <w:sz w:val="20"/>
          <w:szCs w:val="20"/>
          <w:lang w:val="uk-UA"/>
        </w:rPr>
        <w:t xml:space="preserve"> + 200 </w:t>
      </w:r>
      <w:r w:rsidRPr="001B339A">
        <w:rPr>
          <w:sz w:val="20"/>
          <w:szCs w:val="20"/>
          <w:lang w:val="en-US"/>
        </w:rPr>
        <w:t>EUR</w:t>
      </w:r>
      <w:r w:rsidRPr="001B339A">
        <w:rPr>
          <w:sz w:val="20"/>
          <w:szCs w:val="20"/>
          <w:lang w:val="uk-UA"/>
        </w:rPr>
        <w:t xml:space="preserve"> (</w:t>
      </w:r>
      <w:r w:rsidRPr="001B339A">
        <w:rPr>
          <w:sz w:val="20"/>
          <w:szCs w:val="20"/>
          <w:lang w:val="en-US"/>
        </w:rPr>
        <w:t>admission</w:t>
      </w:r>
      <w:r w:rsidRPr="001B339A">
        <w:rPr>
          <w:sz w:val="20"/>
          <w:szCs w:val="20"/>
          <w:lang w:val="uk-UA"/>
        </w:rPr>
        <w:t xml:space="preserve"> </w:t>
      </w:r>
      <w:r w:rsidRPr="001B339A">
        <w:rPr>
          <w:sz w:val="20"/>
          <w:szCs w:val="20"/>
          <w:lang w:val="en-US"/>
        </w:rPr>
        <w:t>fee</w:t>
      </w:r>
      <w:r w:rsidRPr="001B339A">
        <w:rPr>
          <w:sz w:val="20"/>
          <w:szCs w:val="20"/>
          <w:lang w:val="uk-UA"/>
        </w:rPr>
        <w:t>)</w:t>
      </w:r>
    </w:p>
    <w:p w:rsidR="0095135D" w:rsidRPr="001B339A" w:rsidRDefault="0095135D" w:rsidP="0095135D">
      <w:pPr>
        <w:rPr>
          <w:b/>
          <w:bCs/>
          <w:sz w:val="20"/>
          <w:szCs w:val="20"/>
          <w:lang w:val="uk-UA"/>
        </w:rPr>
      </w:pPr>
      <w:r w:rsidRPr="001B339A">
        <w:rPr>
          <w:b/>
          <w:bCs/>
          <w:sz w:val="20"/>
          <w:szCs w:val="20"/>
          <w:lang w:val="en-US"/>
        </w:rPr>
        <w:t>More</w:t>
      </w:r>
      <w:r w:rsidRPr="001B339A">
        <w:rPr>
          <w:b/>
          <w:bCs/>
          <w:sz w:val="20"/>
          <w:szCs w:val="20"/>
          <w:lang w:val="uk-UA"/>
        </w:rPr>
        <w:t xml:space="preserve"> </w:t>
      </w:r>
      <w:r w:rsidRPr="001B339A">
        <w:rPr>
          <w:b/>
          <w:bCs/>
          <w:sz w:val="20"/>
          <w:szCs w:val="20"/>
          <w:lang w:val="en-US"/>
        </w:rPr>
        <w:t>information</w:t>
      </w:r>
      <w:r w:rsidRPr="001B339A">
        <w:rPr>
          <w:b/>
          <w:bCs/>
          <w:sz w:val="20"/>
          <w:szCs w:val="20"/>
          <w:lang w:val="uk-UA"/>
        </w:rPr>
        <w:t xml:space="preserve">: </w:t>
      </w:r>
    </w:p>
    <w:p w:rsidR="00FC12D1" w:rsidRPr="001B339A" w:rsidRDefault="000F4631" w:rsidP="0095135D">
      <w:pPr>
        <w:rPr>
          <w:rStyle w:val="Hipercze"/>
          <w:color w:val="auto"/>
          <w:sz w:val="20"/>
          <w:szCs w:val="20"/>
          <w:u w:val="none"/>
          <w:lang w:val="en-US"/>
        </w:rPr>
      </w:pPr>
      <w:hyperlink r:id="rId10" w:history="1">
        <w:r w:rsidR="00FC12D1" w:rsidRPr="001B339A">
          <w:rPr>
            <w:rStyle w:val="Hipercze"/>
            <w:color w:val="auto"/>
            <w:sz w:val="20"/>
            <w:szCs w:val="20"/>
            <w:u w:val="none"/>
            <w:lang w:val="en-US"/>
          </w:rPr>
          <w:t>www</w:t>
        </w:r>
        <w:r w:rsidR="00FC12D1" w:rsidRPr="001B339A">
          <w:rPr>
            <w:rStyle w:val="Hipercze"/>
            <w:color w:val="auto"/>
            <w:sz w:val="20"/>
            <w:szCs w:val="20"/>
            <w:u w:val="none"/>
            <w:lang w:val="uk-UA"/>
          </w:rPr>
          <w:t>.</w:t>
        </w:r>
        <w:proofErr w:type="spellStart"/>
        <w:r w:rsidR="00FC12D1" w:rsidRPr="001B339A">
          <w:rPr>
            <w:rStyle w:val="Hipercze"/>
            <w:color w:val="auto"/>
            <w:sz w:val="20"/>
            <w:szCs w:val="20"/>
            <w:u w:val="none"/>
            <w:lang w:val="en-US"/>
          </w:rPr>
          <w:t>umcs</w:t>
        </w:r>
        <w:proofErr w:type="spellEnd"/>
        <w:r w:rsidR="00FC12D1" w:rsidRPr="001B339A">
          <w:rPr>
            <w:rStyle w:val="Hipercze"/>
            <w:color w:val="auto"/>
            <w:sz w:val="20"/>
            <w:szCs w:val="20"/>
            <w:u w:val="none"/>
            <w:lang w:val="uk-UA"/>
          </w:rPr>
          <w:t>.</w:t>
        </w:r>
        <w:proofErr w:type="spellStart"/>
        <w:r w:rsidR="00FC12D1" w:rsidRPr="001B339A">
          <w:rPr>
            <w:rStyle w:val="Hipercze"/>
            <w:color w:val="auto"/>
            <w:sz w:val="20"/>
            <w:szCs w:val="20"/>
            <w:u w:val="none"/>
            <w:lang w:val="en-US"/>
          </w:rPr>
          <w:t>pl</w:t>
        </w:r>
        <w:proofErr w:type="spellEnd"/>
        <w:r w:rsidR="00FC12D1" w:rsidRPr="001B339A">
          <w:rPr>
            <w:rStyle w:val="Hipercze"/>
            <w:color w:val="auto"/>
            <w:sz w:val="20"/>
            <w:szCs w:val="20"/>
            <w:u w:val="none"/>
            <w:lang w:val="uk-UA"/>
          </w:rPr>
          <w:t>/</w:t>
        </w:r>
        <w:proofErr w:type="spellStart"/>
        <w:r w:rsidR="00FC12D1" w:rsidRPr="001B339A">
          <w:rPr>
            <w:rStyle w:val="Hipercze"/>
            <w:color w:val="auto"/>
            <w:sz w:val="20"/>
            <w:szCs w:val="20"/>
            <w:u w:val="none"/>
            <w:lang w:val="en-US"/>
          </w:rPr>
          <w:t>en</w:t>
        </w:r>
        <w:proofErr w:type="spellEnd"/>
      </w:hyperlink>
    </w:p>
    <w:p w:rsidR="00124457" w:rsidRPr="001B339A" w:rsidRDefault="00FC12D1" w:rsidP="0095135D">
      <w:pPr>
        <w:rPr>
          <w:rStyle w:val="Hipercze"/>
          <w:b/>
          <w:color w:val="auto"/>
          <w:sz w:val="20"/>
          <w:szCs w:val="20"/>
          <w:u w:val="none"/>
          <w:lang w:val="en-US"/>
        </w:rPr>
      </w:pPr>
      <w:r w:rsidRPr="001B339A">
        <w:rPr>
          <w:rStyle w:val="Hipercze"/>
          <w:b/>
          <w:color w:val="auto"/>
          <w:sz w:val="20"/>
          <w:szCs w:val="20"/>
          <w:u w:val="none"/>
          <w:lang w:val="en-US"/>
        </w:rPr>
        <w:t xml:space="preserve">Contact: </w:t>
      </w:r>
    </w:p>
    <w:p w:rsidR="0095135D" w:rsidRPr="001B339A" w:rsidRDefault="00FC12D1" w:rsidP="0095135D">
      <w:pPr>
        <w:rPr>
          <w:sz w:val="20"/>
          <w:szCs w:val="20"/>
          <w:lang w:val="uk-UA"/>
        </w:rPr>
      </w:pPr>
      <w:r w:rsidRPr="001B339A">
        <w:rPr>
          <w:rStyle w:val="Hipercze"/>
          <w:color w:val="auto"/>
          <w:sz w:val="20"/>
          <w:szCs w:val="20"/>
          <w:u w:val="none"/>
          <w:lang w:val="en-US"/>
        </w:rPr>
        <w:t>international.relations@umcs.pl</w:t>
      </w:r>
      <w:r w:rsidRPr="001B339A">
        <w:rPr>
          <w:sz w:val="20"/>
          <w:szCs w:val="20"/>
          <w:lang w:val="uk-UA"/>
        </w:rPr>
        <w:t xml:space="preserve"> </w:t>
      </w:r>
    </w:p>
    <w:p w:rsidR="0095135D" w:rsidRPr="001B339A" w:rsidRDefault="0095135D" w:rsidP="0095135D">
      <w:pPr>
        <w:rPr>
          <w:sz w:val="20"/>
          <w:szCs w:val="20"/>
          <w:lang w:val="uk-UA"/>
        </w:rPr>
      </w:pPr>
    </w:p>
    <w:p w:rsidR="0095135D" w:rsidRPr="001B339A" w:rsidRDefault="0095135D" w:rsidP="0095135D">
      <w:pPr>
        <w:rPr>
          <w:b/>
          <w:sz w:val="20"/>
          <w:szCs w:val="20"/>
          <w:lang w:val="en-US"/>
        </w:rPr>
      </w:pPr>
      <w:r w:rsidRPr="001B339A">
        <w:rPr>
          <w:b/>
          <w:sz w:val="20"/>
          <w:szCs w:val="20"/>
          <w:lang w:val="en-US"/>
        </w:rPr>
        <w:t>DOCTORAL STUDIES IN LITERATURE AND LINGUISTICS</w:t>
      </w:r>
    </w:p>
    <w:p w:rsidR="0095135D" w:rsidRPr="001B339A" w:rsidRDefault="0095135D" w:rsidP="0095135D">
      <w:pPr>
        <w:rPr>
          <w:bCs/>
          <w:sz w:val="20"/>
          <w:szCs w:val="20"/>
          <w:lang w:val="en-US"/>
        </w:rPr>
      </w:pPr>
      <w:r w:rsidRPr="001B339A">
        <w:rPr>
          <w:bCs/>
          <w:sz w:val="20"/>
          <w:szCs w:val="20"/>
          <w:lang w:val="en-US"/>
        </w:rPr>
        <w:t>Faculty of Humanities</w:t>
      </w:r>
    </w:p>
    <w:p w:rsidR="0095135D" w:rsidRPr="001B339A" w:rsidRDefault="0095135D" w:rsidP="0095135D">
      <w:pPr>
        <w:rPr>
          <w:b/>
          <w:sz w:val="20"/>
          <w:szCs w:val="20"/>
          <w:lang w:val="en-US"/>
        </w:rPr>
      </w:pPr>
      <w:r w:rsidRPr="001B339A">
        <w:rPr>
          <w:b/>
          <w:sz w:val="20"/>
          <w:szCs w:val="20"/>
          <w:lang w:val="en-US"/>
        </w:rPr>
        <w:t>Who can apply?</w:t>
      </w:r>
    </w:p>
    <w:p w:rsidR="0095135D" w:rsidRPr="001B339A" w:rsidRDefault="0095135D" w:rsidP="00AA3A86">
      <w:pPr>
        <w:jc w:val="both"/>
        <w:rPr>
          <w:bCs/>
          <w:sz w:val="20"/>
          <w:szCs w:val="20"/>
          <w:lang w:val="en-US"/>
        </w:rPr>
      </w:pPr>
      <w:r w:rsidRPr="001B339A">
        <w:rPr>
          <w:bCs/>
          <w:sz w:val="20"/>
          <w:szCs w:val="20"/>
          <w:lang w:val="en-US"/>
        </w:rPr>
        <w:t>The programme is offered to Polish and non-Polish nationals, holders of an MA or an equivalent degree in philology, literature, literary studies, cultural studies, linguistics or a related di</w:t>
      </w:r>
      <w:r w:rsidR="00AA3A86" w:rsidRPr="001B339A">
        <w:rPr>
          <w:bCs/>
          <w:sz w:val="20"/>
          <w:szCs w:val="20"/>
          <w:lang w:val="en-US"/>
        </w:rPr>
        <w:t>scipline, obtained from a high</w:t>
      </w:r>
      <w:r w:rsidRPr="001B339A">
        <w:rPr>
          <w:bCs/>
          <w:sz w:val="20"/>
          <w:szCs w:val="20"/>
          <w:lang w:val="en-US"/>
        </w:rPr>
        <w:t>er-education institution in Poland or in other countries. Holders of MA degrees in other disciplines can also apply but must produce a list of their publications and/or other kinds of academic achievement in the areas specified. A fluent command of English is necessary (European C2 level). This is taken for granted in the case of graduates from English-taught programmes; graduates of programmes taught in other languages must produce a relevant statement/certificate. Additionally, the applicant’s command of English will be verified during an interview.</w:t>
      </w:r>
    </w:p>
    <w:p w:rsidR="00AA3A86" w:rsidRPr="001B339A" w:rsidRDefault="00AA3A86" w:rsidP="00AA3A86">
      <w:pPr>
        <w:jc w:val="both"/>
        <w:rPr>
          <w:b/>
          <w:sz w:val="20"/>
          <w:szCs w:val="20"/>
          <w:lang w:val="en-US"/>
        </w:rPr>
      </w:pPr>
      <w:r w:rsidRPr="001B339A">
        <w:rPr>
          <w:b/>
          <w:sz w:val="20"/>
          <w:szCs w:val="20"/>
          <w:lang w:val="en-US"/>
        </w:rPr>
        <w:t xml:space="preserve">Tuition fee: </w:t>
      </w:r>
    </w:p>
    <w:p w:rsidR="00124457" w:rsidRPr="001B339A" w:rsidRDefault="00AA3A86" w:rsidP="00124457">
      <w:pPr>
        <w:pStyle w:val="Akapitzlist"/>
        <w:numPr>
          <w:ilvl w:val="0"/>
          <w:numId w:val="19"/>
        </w:numPr>
        <w:jc w:val="both"/>
        <w:rPr>
          <w:bCs/>
          <w:sz w:val="20"/>
          <w:szCs w:val="20"/>
          <w:lang w:val="en-US"/>
        </w:rPr>
      </w:pPr>
      <w:r w:rsidRPr="001B339A">
        <w:rPr>
          <w:bCs/>
          <w:sz w:val="20"/>
          <w:szCs w:val="20"/>
          <w:lang w:val="en-US"/>
        </w:rPr>
        <w:t xml:space="preserve">3 000 EUR per </w:t>
      </w:r>
      <w:r w:rsidR="00124457" w:rsidRPr="001B339A">
        <w:rPr>
          <w:bCs/>
          <w:sz w:val="20"/>
          <w:szCs w:val="20"/>
          <w:lang w:val="en-US"/>
        </w:rPr>
        <w:t xml:space="preserve">year + 200 EUR (admission fee) </w:t>
      </w:r>
    </w:p>
    <w:p w:rsidR="00AA3A86" w:rsidRPr="001B339A" w:rsidRDefault="00AA3A86" w:rsidP="00AA3A86">
      <w:pPr>
        <w:pStyle w:val="Akapitzlist"/>
        <w:numPr>
          <w:ilvl w:val="0"/>
          <w:numId w:val="19"/>
        </w:numPr>
        <w:jc w:val="both"/>
        <w:rPr>
          <w:bCs/>
          <w:sz w:val="20"/>
          <w:szCs w:val="20"/>
          <w:lang w:val="en-US"/>
        </w:rPr>
      </w:pPr>
      <w:r w:rsidRPr="001B339A">
        <w:rPr>
          <w:bCs/>
          <w:sz w:val="20"/>
          <w:szCs w:val="20"/>
          <w:lang w:val="en-US"/>
        </w:rPr>
        <w:t>5 000 EUR a doctoral procedure fee</w:t>
      </w:r>
    </w:p>
    <w:p w:rsidR="00AA3A86" w:rsidRPr="001B339A" w:rsidRDefault="00AA3A86" w:rsidP="00AA3A86">
      <w:pPr>
        <w:jc w:val="both"/>
        <w:rPr>
          <w:b/>
          <w:sz w:val="20"/>
          <w:szCs w:val="20"/>
          <w:lang w:val="en-US"/>
        </w:rPr>
      </w:pPr>
      <w:r w:rsidRPr="001B339A">
        <w:rPr>
          <w:b/>
          <w:sz w:val="20"/>
          <w:szCs w:val="20"/>
          <w:lang w:val="en-US"/>
        </w:rPr>
        <w:t xml:space="preserve">More information:  </w:t>
      </w:r>
    </w:p>
    <w:p w:rsidR="00AA3A86" w:rsidRPr="001B339A" w:rsidRDefault="000F4631" w:rsidP="00AA3A86">
      <w:pPr>
        <w:jc w:val="both"/>
        <w:rPr>
          <w:bCs/>
          <w:sz w:val="20"/>
          <w:szCs w:val="20"/>
          <w:lang w:val="en-US"/>
        </w:rPr>
      </w:pPr>
      <w:hyperlink r:id="rId11" w:history="1">
        <w:r w:rsidR="00124457" w:rsidRPr="001B339A">
          <w:rPr>
            <w:rStyle w:val="Hipercze"/>
            <w:bCs/>
            <w:color w:val="auto"/>
            <w:sz w:val="20"/>
            <w:szCs w:val="20"/>
            <w:u w:val="none"/>
            <w:lang w:val="en-US"/>
          </w:rPr>
          <w:t>www.umcs.pl/doctoral-studies-in-literature-and-linguistics</w:t>
        </w:r>
      </w:hyperlink>
    </w:p>
    <w:p w:rsidR="00124457" w:rsidRPr="001B339A" w:rsidRDefault="00124457" w:rsidP="00AA3A86">
      <w:pPr>
        <w:jc w:val="both"/>
        <w:rPr>
          <w:b/>
          <w:bCs/>
          <w:sz w:val="20"/>
          <w:szCs w:val="20"/>
          <w:lang w:val="en-US"/>
        </w:rPr>
      </w:pPr>
      <w:r w:rsidRPr="001B339A">
        <w:rPr>
          <w:b/>
          <w:bCs/>
          <w:sz w:val="20"/>
          <w:szCs w:val="20"/>
          <w:lang w:val="en-US"/>
        </w:rPr>
        <w:lastRenderedPageBreak/>
        <w:t>Contact:</w:t>
      </w:r>
    </w:p>
    <w:p w:rsidR="00124457" w:rsidRPr="001B339A" w:rsidRDefault="00124457" w:rsidP="00AA3A86">
      <w:pPr>
        <w:jc w:val="both"/>
        <w:rPr>
          <w:b/>
          <w:bCs/>
          <w:sz w:val="20"/>
          <w:szCs w:val="20"/>
          <w:lang w:val="en-US"/>
        </w:rPr>
      </w:pPr>
      <w:r w:rsidRPr="00C132D9">
        <w:rPr>
          <w:rStyle w:val="Pogrubienie"/>
          <w:b w:val="0"/>
          <w:sz w:val="20"/>
          <w:szCs w:val="20"/>
          <w:lang w:val="en-GB"/>
        </w:rPr>
        <w:t>doct.studies</w:t>
      </w:r>
      <w:r w:rsidRPr="00C132D9">
        <w:rPr>
          <w:b/>
          <w:sz w:val="20"/>
          <w:szCs w:val="20"/>
          <w:lang w:val="en-GB"/>
        </w:rPr>
        <w:t>@</w:t>
      </w:r>
      <w:r w:rsidRPr="00C132D9">
        <w:rPr>
          <w:rStyle w:val="Pogrubienie"/>
          <w:b w:val="0"/>
          <w:sz w:val="20"/>
          <w:szCs w:val="20"/>
          <w:lang w:val="en-GB"/>
        </w:rPr>
        <w:t>umcs.pl</w:t>
      </w:r>
    </w:p>
    <w:p w:rsidR="00124457" w:rsidRPr="001B339A" w:rsidRDefault="00124457" w:rsidP="00AA3A86">
      <w:pPr>
        <w:jc w:val="both"/>
        <w:rPr>
          <w:bCs/>
          <w:sz w:val="20"/>
          <w:szCs w:val="20"/>
          <w:lang w:val="en-US"/>
        </w:rPr>
      </w:pPr>
    </w:p>
    <w:p w:rsidR="00AA3A86" w:rsidRPr="001B339A" w:rsidRDefault="00AA3A86" w:rsidP="00AA3A86">
      <w:pPr>
        <w:jc w:val="both"/>
        <w:rPr>
          <w:b/>
          <w:sz w:val="20"/>
          <w:szCs w:val="20"/>
          <w:lang w:val="en-US"/>
        </w:rPr>
      </w:pPr>
      <w:r w:rsidRPr="001B339A">
        <w:rPr>
          <w:b/>
          <w:sz w:val="20"/>
          <w:szCs w:val="20"/>
          <w:lang w:val="en-US"/>
        </w:rPr>
        <w:t>ADMISSIONS PROCESS</w:t>
      </w:r>
    </w:p>
    <w:p w:rsidR="00AA3A86" w:rsidRPr="001B339A" w:rsidRDefault="00AA3A86" w:rsidP="00AA3A86">
      <w:pPr>
        <w:jc w:val="both"/>
        <w:rPr>
          <w:bCs/>
          <w:sz w:val="20"/>
          <w:szCs w:val="20"/>
          <w:lang w:val="en-US"/>
        </w:rPr>
      </w:pPr>
      <w:r w:rsidRPr="001B339A">
        <w:rPr>
          <w:bCs/>
          <w:sz w:val="20"/>
          <w:szCs w:val="20"/>
          <w:lang w:val="en-US"/>
        </w:rPr>
        <w:t>1. Register in the Online Application System - IRK (www.irk.umcs.pl), set up an individual user account.</w:t>
      </w:r>
    </w:p>
    <w:p w:rsidR="00AA3A86" w:rsidRPr="001B339A" w:rsidRDefault="00AA3A86" w:rsidP="00AA3A86">
      <w:pPr>
        <w:jc w:val="both"/>
        <w:rPr>
          <w:bCs/>
          <w:sz w:val="20"/>
          <w:szCs w:val="20"/>
          <w:lang w:val="en-US"/>
        </w:rPr>
      </w:pPr>
      <w:r w:rsidRPr="001B339A">
        <w:rPr>
          <w:bCs/>
          <w:sz w:val="20"/>
          <w:szCs w:val="20"/>
          <w:lang w:val="en-US"/>
        </w:rPr>
        <w:t>2. Provide all the required data (personal data, education as it appears in the original document).</w:t>
      </w:r>
    </w:p>
    <w:p w:rsidR="00AA3A86" w:rsidRPr="001B339A" w:rsidRDefault="00AA3A86" w:rsidP="00AA3A86">
      <w:pPr>
        <w:jc w:val="both"/>
        <w:rPr>
          <w:bCs/>
          <w:sz w:val="20"/>
          <w:szCs w:val="20"/>
          <w:lang w:val="en-US"/>
        </w:rPr>
      </w:pPr>
      <w:r w:rsidRPr="001B339A">
        <w:rPr>
          <w:bCs/>
          <w:sz w:val="20"/>
          <w:szCs w:val="20"/>
          <w:lang w:val="en-US"/>
        </w:rPr>
        <w:t>3. Register for a chosen study programme (you can choose more than one programme). Note: in some cases you will have to submit additional documents specified for the programme.</w:t>
      </w:r>
    </w:p>
    <w:p w:rsidR="00AA3A86" w:rsidRPr="001B339A" w:rsidRDefault="00AA3A86" w:rsidP="00AA3A86">
      <w:pPr>
        <w:jc w:val="both"/>
        <w:rPr>
          <w:bCs/>
          <w:sz w:val="20"/>
          <w:szCs w:val="20"/>
          <w:lang w:val="en-US"/>
        </w:rPr>
      </w:pPr>
      <w:r w:rsidRPr="001B339A">
        <w:rPr>
          <w:bCs/>
          <w:sz w:val="20"/>
          <w:szCs w:val="20"/>
          <w:lang w:val="en-US"/>
        </w:rPr>
        <w:t>4. Upload a copy of a document which proves your educational background, documents have to be translated into Polish by a sworn translator (for documents/certificates/diplomas obtained abroad only).</w:t>
      </w:r>
    </w:p>
    <w:p w:rsidR="00AA3A86" w:rsidRPr="001B339A" w:rsidRDefault="00AA3A86" w:rsidP="00AA3A86">
      <w:pPr>
        <w:jc w:val="both"/>
        <w:rPr>
          <w:bCs/>
          <w:sz w:val="20"/>
          <w:szCs w:val="20"/>
          <w:lang w:val="en-US"/>
        </w:rPr>
      </w:pPr>
      <w:r w:rsidRPr="001B339A">
        <w:rPr>
          <w:bCs/>
          <w:sz w:val="20"/>
          <w:szCs w:val="20"/>
          <w:lang w:val="en-US"/>
        </w:rPr>
        <w:t>5. Take the admission interview if required or submit your artistic portfolio.</w:t>
      </w:r>
    </w:p>
    <w:p w:rsidR="00AA3A86" w:rsidRPr="001B339A" w:rsidRDefault="00AA3A86" w:rsidP="00AA3A86">
      <w:pPr>
        <w:jc w:val="both"/>
        <w:rPr>
          <w:bCs/>
          <w:sz w:val="20"/>
          <w:szCs w:val="20"/>
          <w:lang w:val="en-US"/>
        </w:rPr>
      </w:pPr>
      <w:r w:rsidRPr="001B339A">
        <w:rPr>
          <w:bCs/>
          <w:sz w:val="20"/>
          <w:szCs w:val="20"/>
          <w:lang w:val="en-US"/>
        </w:rPr>
        <w:t xml:space="preserve">6. Submit all the required documents by the deadline; you will have to come in person. Documents can be submitted by your authorized representative. If for any reason you </w:t>
      </w:r>
      <w:r w:rsidR="009B51EF">
        <w:rPr>
          <w:bCs/>
          <w:sz w:val="20"/>
          <w:szCs w:val="20"/>
          <w:lang w:val="en-US"/>
        </w:rPr>
        <w:t xml:space="preserve">are </w:t>
      </w:r>
      <w:r w:rsidRPr="001B339A">
        <w:rPr>
          <w:bCs/>
          <w:sz w:val="20"/>
          <w:szCs w:val="20"/>
          <w:lang w:val="en-US"/>
        </w:rPr>
        <w:t xml:space="preserve"> not able to submit documents by a set deadline, you will have to inform </w:t>
      </w:r>
      <w:r w:rsidR="001B339A" w:rsidRPr="001B339A">
        <w:rPr>
          <w:bCs/>
          <w:sz w:val="20"/>
          <w:szCs w:val="20"/>
          <w:lang w:val="en-US"/>
        </w:rPr>
        <w:t xml:space="preserve">International Students Office </w:t>
      </w:r>
      <w:r w:rsidRPr="001B339A">
        <w:rPr>
          <w:bCs/>
          <w:sz w:val="20"/>
          <w:szCs w:val="20"/>
          <w:lang w:val="en-US"/>
        </w:rPr>
        <w:t>about that fact to</w:t>
      </w:r>
      <w:r w:rsidR="001B339A" w:rsidRPr="001B339A">
        <w:rPr>
          <w:bCs/>
          <w:sz w:val="20"/>
          <w:szCs w:val="20"/>
          <w:lang w:val="en-US"/>
        </w:rPr>
        <w:t xml:space="preserve"> set up</w:t>
      </w:r>
      <w:r w:rsidR="00F25E74">
        <w:rPr>
          <w:bCs/>
          <w:sz w:val="20"/>
          <w:szCs w:val="20"/>
          <w:lang w:val="en-US"/>
        </w:rPr>
        <w:t xml:space="preserve"> another acceptable date or send</w:t>
      </w:r>
      <w:r w:rsidR="001B339A" w:rsidRPr="001B339A">
        <w:rPr>
          <w:bCs/>
          <w:sz w:val="20"/>
          <w:szCs w:val="20"/>
          <w:lang w:val="en-US"/>
        </w:rPr>
        <w:t xml:space="preserve"> all documents via post. </w:t>
      </w:r>
    </w:p>
    <w:p w:rsidR="001B339A" w:rsidRPr="001B339A" w:rsidRDefault="001B339A" w:rsidP="00AA3A86">
      <w:pPr>
        <w:jc w:val="both"/>
        <w:rPr>
          <w:b/>
          <w:sz w:val="20"/>
          <w:szCs w:val="20"/>
          <w:lang w:val="en-US"/>
        </w:rPr>
      </w:pPr>
      <w:r w:rsidRPr="001B339A">
        <w:rPr>
          <w:b/>
          <w:sz w:val="20"/>
          <w:szCs w:val="20"/>
          <w:lang w:val="en-US"/>
        </w:rPr>
        <w:t xml:space="preserve">More information about </w:t>
      </w:r>
      <w:r w:rsidR="00F25E74">
        <w:rPr>
          <w:b/>
          <w:sz w:val="20"/>
          <w:szCs w:val="20"/>
          <w:lang w:val="en-US"/>
        </w:rPr>
        <w:t>admissions process I will find at</w:t>
      </w:r>
      <w:r w:rsidRPr="001B339A">
        <w:rPr>
          <w:b/>
          <w:sz w:val="20"/>
          <w:szCs w:val="20"/>
          <w:lang w:val="en-US"/>
        </w:rPr>
        <w:t xml:space="preserve"> our website: www.umcs.pl/en</w:t>
      </w:r>
    </w:p>
    <w:p w:rsidR="001B339A" w:rsidRPr="001B339A" w:rsidRDefault="001B339A" w:rsidP="00AA3A86">
      <w:pPr>
        <w:jc w:val="both"/>
        <w:rPr>
          <w:b/>
          <w:sz w:val="20"/>
          <w:szCs w:val="20"/>
          <w:lang w:val="en-US"/>
        </w:rPr>
      </w:pPr>
    </w:p>
    <w:p w:rsidR="00AA3A86" w:rsidRPr="001B339A" w:rsidRDefault="00AA3A86" w:rsidP="00AA3A86">
      <w:pPr>
        <w:jc w:val="both"/>
        <w:rPr>
          <w:b/>
          <w:sz w:val="20"/>
          <w:szCs w:val="20"/>
          <w:lang w:val="en-US"/>
        </w:rPr>
      </w:pPr>
      <w:r w:rsidRPr="001B339A">
        <w:rPr>
          <w:b/>
          <w:sz w:val="20"/>
          <w:szCs w:val="20"/>
          <w:lang w:val="en-US"/>
        </w:rPr>
        <w:t>THE CAMPUS</w:t>
      </w:r>
    </w:p>
    <w:p w:rsidR="00AA3A86" w:rsidRPr="001B339A" w:rsidRDefault="00AA3A86" w:rsidP="008162E2">
      <w:pPr>
        <w:jc w:val="both"/>
        <w:rPr>
          <w:bCs/>
          <w:sz w:val="20"/>
          <w:szCs w:val="20"/>
          <w:lang w:val="en-US"/>
        </w:rPr>
      </w:pPr>
      <w:r w:rsidRPr="001B339A">
        <w:rPr>
          <w:bCs/>
          <w:sz w:val="20"/>
          <w:szCs w:val="20"/>
          <w:lang w:val="en-US"/>
        </w:rPr>
        <w:t xml:space="preserve">The UMCS campus is a complex of buildings situated in the immediate vicinity of the University’s teaching buildings. It </w:t>
      </w:r>
      <w:r w:rsidR="009B51EF">
        <w:rPr>
          <w:bCs/>
          <w:sz w:val="20"/>
          <w:szCs w:val="20"/>
          <w:lang w:val="en-US"/>
        </w:rPr>
        <w:t xml:space="preserve">is comprised of </w:t>
      </w:r>
      <w:r w:rsidRPr="001B339A">
        <w:rPr>
          <w:bCs/>
          <w:sz w:val="20"/>
          <w:szCs w:val="20"/>
          <w:lang w:val="en-US"/>
        </w:rPr>
        <w:t xml:space="preserve"> the UMCS dormitories, private dormitories offering rooms for students, and the UMCS Academic Sports Centre, which consists of three sports halls, an indoor swimming pool, two bodybuilding gyms, an aerobics room and a remedial gymnastics room. The centre also has a new </w:t>
      </w:r>
      <w:r w:rsidR="008162E2" w:rsidRPr="001B339A">
        <w:rPr>
          <w:bCs/>
          <w:sz w:val="20"/>
          <w:szCs w:val="20"/>
          <w:lang w:val="en-US"/>
        </w:rPr>
        <w:t>multifunction field with artifi</w:t>
      </w:r>
      <w:r w:rsidRPr="001B339A">
        <w:rPr>
          <w:bCs/>
          <w:sz w:val="20"/>
          <w:szCs w:val="20"/>
          <w:lang w:val="en-US"/>
        </w:rPr>
        <w:t>cial turf and lighting and two beach volleyball courts as well as two tennis courts. Join us  at: www.azs.umcs.pl and feel the pleasure of winning! There are also a number of pubs, dis- cos, eating pl</w:t>
      </w:r>
      <w:r w:rsidR="008162E2" w:rsidRPr="001B339A">
        <w:rPr>
          <w:bCs/>
          <w:sz w:val="20"/>
          <w:szCs w:val="20"/>
          <w:lang w:val="en-US"/>
        </w:rPr>
        <w:t>aces, shops, and photocopy plac</w:t>
      </w:r>
      <w:r w:rsidRPr="001B339A">
        <w:rPr>
          <w:bCs/>
          <w:sz w:val="20"/>
          <w:szCs w:val="20"/>
          <w:lang w:val="en-US"/>
        </w:rPr>
        <w:t>es on the campus. To the south of the campus is the university-owned Academic Park.</w:t>
      </w:r>
    </w:p>
    <w:p w:rsidR="008162E2" w:rsidRPr="001B339A" w:rsidRDefault="008162E2" w:rsidP="008162E2">
      <w:pPr>
        <w:jc w:val="both"/>
        <w:rPr>
          <w:b/>
          <w:sz w:val="20"/>
          <w:szCs w:val="20"/>
          <w:lang w:val="en-US"/>
        </w:rPr>
      </w:pPr>
      <w:r w:rsidRPr="001B339A">
        <w:rPr>
          <w:b/>
          <w:sz w:val="20"/>
          <w:szCs w:val="20"/>
          <w:lang w:val="en-US"/>
        </w:rPr>
        <w:t>DORMITORIES</w:t>
      </w:r>
    </w:p>
    <w:p w:rsidR="008162E2" w:rsidRPr="001B339A" w:rsidRDefault="008162E2" w:rsidP="008162E2">
      <w:pPr>
        <w:jc w:val="both"/>
        <w:rPr>
          <w:bCs/>
          <w:sz w:val="20"/>
          <w:szCs w:val="20"/>
          <w:lang w:val="en-US"/>
        </w:rPr>
      </w:pPr>
      <w:r w:rsidRPr="001B339A">
        <w:rPr>
          <w:bCs/>
          <w:sz w:val="20"/>
          <w:szCs w:val="20"/>
          <w:lang w:val="en-US"/>
        </w:rPr>
        <w:t>UMCS currently has nine dormitories located in close proximity to the city centre (a total of 2600 beds). We offer various types of rooms: two-room segments with a kitchen and a bathroom (independent flats), 1-4 room segments with one bathroom, 3-person rooms with common bathrooms in the corridor. We offer single, double (majority of rooms), and 3-person rooms. Each dormitory has an entertainment room, a TV room, laundry, and “quiet study rooms”. Each room has access to Internet. Moreover, the university also has rooms for part-time and extramural students coming to Lublin for a few nights a month. Dormitories also provide hospitality services and offer rooms to people interested in accommodation in Lublin.</w:t>
      </w:r>
    </w:p>
    <w:p w:rsidR="008162E2" w:rsidRPr="001B339A" w:rsidRDefault="008162E2" w:rsidP="008162E2">
      <w:pPr>
        <w:jc w:val="both"/>
        <w:rPr>
          <w:b/>
          <w:sz w:val="20"/>
          <w:szCs w:val="20"/>
          <w:lang w:val="en-US"/>
        </w:rPr>
      </w:pPr>
      <w:r w:rsidRPr="001B339A">
        <w:rPr>
          <w:b/>
          <w:sz w:val="20"/>
          <w:szCs w:val="20"/>
          <w:lang w:val="en-US"/>
        </w:rPr>
        <w:t>INTERNATIONAL STUDENT OFFICE</w:t>
      </w:r>
    </w:p>
    <w:p w:rsidR="008162E2" w:rsidRPr="001B339A" w:rsidRDefault="008162E2" w:rsidP="008162E2">
      <w:pPr>
        <w:rPr>
          <w:bCs/>
          <w:sz w:val="20"/>
          <w:szCs w:val="20"/>
          <w:lang w:val="en-US"/>
        </w:rPr>
      </w:pPr>
      <w:r w:rsidRPr="001B339A">
        <w:rPr>
          <w:bCs/>
          <w:sz w:val="20"/>
          <w:szCs w:val="20"/>
          <w:lang w:val="en-US"/>
        </w:rPr>
        <w:t>The Office is responsible for servicing foreign students at UMCS. It advises and assists students first of all in matters pertaining to:</w:t>
      </w:r>
    </w:p>
    <w:p w:rsidR="008162E2" w:rsidRPr="001B339A" w:rsidRDefault="008162E2" w:rsidP="008162E2">
      <w:pPr>
        <w:pStyle w:val="Akapitzlist"/>
        <w:numPr>
          <w:ilvl w:val="0"/>
          <w:numId w:val="14"/>
        </w:numPr>
        <w:jc w:val="both"/>
        <w:rPr>
          <w:bCs/>
          <w:sz w:val="20"/>
          <w:szCs w:val="20"/>
          <w:lang w:val="en-US"/>
        </w:rPr>
      </w:pPr>
      <w:r w:rsidRPr="001B339A">
        <w:rPr>
          <w:bCs/>
          <w:sz w:val="20"/>
          <w:szCs w:val="20"/>
          <w:lang w:val="en-US"/>
        </w:rPr>
        <w:t xml:space="preserve">Polish Government Scholarships </w:t>
      </w:r>
    </w:p>
    <w:p w:rsidR="008162E2" w:rsidRPr="001B339A" w:rsidRDefault="008162E2" w:rsidP="008162E2">
      <w:pPr>
        <w:pStyle w:val="Akapitzlist"/>
        <w:numPr>
          <w:ilvl w:val="0"/>
          <w:numId w:val="14"/>
        </w:numPr>
        <w:jc w:val="both"/>
        <w:rPr>
          <w:bCs/>
          <w:sz w:val="20"/>
          <w:szCs w:val="20"/>
          <w:lang w:val="en-US"/>
        </w:rPr>
      </w:pPr>
      <w:r w:rsidRPr="001B339A">
        <w:rPr>
          <w:bCs/>
          <w:sz w:val="20"/>
          <w:szCs w:val="20"/>
          <w:lang w:val="en-US"/>
        </w:rPr>
        <w:t xml:space="preserve">Organization of studies at UMCS </w:t>
      </w:r>
    </w:p>
    <w:p w:rsidR="008162E2" w:rsidRPr="001B339A" w:rsidRDefault="008162E2" w:rsidP="008162E2">
      <w:pPr>
        <w:pStyle w:val="Akapitzlist"/>
        <w:numPr>
          <w:ilvl w:val="0"/>
          <w:numId w:val="14"/>
        </w:numPr>
        <w:jc w:val="both"/>
        <w:rPr>
          <w:bCs/>
          <w:sz w:val="20"/>
          <w:szCs w:val="20"/>
          <w:lang w:val="en-US"/>
        </w:rPr>
      </w:pPr>
      <w:r w:rsidRPr="001B339A">
        <w:rPr>
          <w:bCs/>
          <w:sz w:val="20"/>
          <w:szCs w:val="20"/>
          <w:lang w:val="en-US"/>
        </w:rPr>
        <w:t>Tuition and fees</w:t>
      </w:r>
    </w:p>
    <w:p w:rsidR="005C4DCA" w:rsidRDefault="005C4DCA" w:rsidP="00424D25">
      <w:pPr>
        <w:spacing w:line="360" w:lineRule="auto"/>
        <w:jc w:val="both"/>
        <w:rPr>
          <w:b/>
          <w:sz w:val="20"/>
          <w:szCs w:val="20"/>
          <w:lang w:val="en-US"/>
        </w:rPr>
      </w:pPr>
    </w:p>
    <w:p w:rsidR="008162E2" w:rsidRPr="001B339A" w:rsidRDefault="005C4DCA" w:rsidP="00424D25">
      <w:pPr>
        <w:spacing w:line="360" w:lineRule="auto"/>
        <w:jc w:val="both"/>
        <w:rPr>
          <w:b/>
          <w:sz w:val="20"/>
          <w:szCs w:val="20"/>
          <w:lang w:val="en-US"/>
        </w:rPr>
      </w:pPr>
      <w:r>
        <w:rPr>
          <w:b/>
          <w:sz w:val="20"/>
          <w:szCs w:val="20"/>
          <w:lang w:val="en-US"/>
        </w:rPr>
        <w:lastRenderedPageBreak/>
        <w:t>Contact</w:t>
      </w:r>
      <w:r w:rsidR="008162E2" w:rsidRPr="001B339A">
        <w:rPr>
          <w:b/>
          <w:sz w:val="20"/>
          <w:szCs w:val="20"/>
          <w:lang w:val="en-US"/>
        </w:rPr>
        <w:t>:</w:t>
      </w:r>
    </w:p>
    <w:p w:rsidR="008162E2" w:rsidRPr="001B339A" w:rsidRDefault="008162E2" w:rsidP="00B93A34">
      <w:pPr>
        <w:spacing w:line="240" w:lineRule="auto"/>
        <w:jc w:val="both"/>
        <w:rPr>
          <w:bCs/>
          <w:sz w:val="20"/>
          <w:szCs w:val="20"/>
          <w:lang w:val="en-US"/>
        </w:rPr>
      </w:pPr>
      <w:r w:rsidRPr="001B339A">
        <w:rPr>
          <w:bCs/>
          <w:sz w:val="20"/>
          <w:szCs w:val="20"/>
          <w:lang w:val="en-US"/>
        </w:rPr>
        <w:t xml:space="preserve">DS </w:t>
      </w:r>
      <w:proofErr w:type="spellStart"/>
      <w:r w:rsidRPr="001B339A">
        <w:rPr>
          <w:bCs/>
          <w:sz w:val="20"/>
          <w:szCs w:val="20"/>
          <w:lang w:val="en-US"/>
        </w:rPr>
        <w:t>Femina</w:t>
      </w:r>
      <w:proofErr w:type="spellEnd"/>
      <w:r w:rsidRPr="001B339A">
        <w:rPr>
          <w:bCs/>
          <w:sz w:val="20"/>
          <w:szCs w:val="20"/>
          <w:lang w:val="en-US"/>
        </w:rPr>
        <w:t xml:space="preserve"> /ground floor/ </w:t>
      </w:r>
    </w:p>
    <w:p w:rsidR="008162E2" w:rsidRPr="001B339A" w:rsidRDefault="008162E2" w:rsidP="00B93A34">
      <w:pPr>
        <w:spacing w:line="240" w:lineRule="auto"/>
        <w:jc w:val="both"/>
        <w:rPr>
          <w:bCs/>
          <w:sz w:val="20"/>
          <w:szCs w:val="20"/>
        </w:rPr>
      </w:pPr>
      <w:r w:rsidRPr="001B339A">
        <w:rPr>
          <w:bCs/>
          <w:sz w:val="20"/>
          <w:szCs w:val="20"/>
        </w:rPr>
        <w:t>ul. Langiewicza 20</w:t>
      </w:r>
    </w:p>
    <w:p w:rsidR="008162E2" w:rsidRPr="001B339A" w:rsidRDefault="008162E2" w:rsidP="00B93A34">
      <w:pPr>
        <w:spacing w:line="240" w:lineRule="auto"/>
        <w:jc w:val="both"/>
        <w:rPr>
          <w:bCs/>
          <w:sz w:val="20"/>
          <w:szCs w:val="20"/>
        </w:rPr>
      </w:pPr>
      <w:r w:rsidRPr="001B339A">
        <w:rPr>
          <w:bCs/>
          <w:sz w:val="20"/>
          <w:szCs w:val="20"/>
        </w:rPr>
        <w:t>20-035 Lublin</w:t>
      </w:r>
    </w:p>
    <w:p w:rsidR="008162E2" w:rsidRPr="001B339A" w:rsidRDefault="008162E2" w:rsidP="00B93A34">
      <w:pPr>
        <w:spacing w:line="240" w:lineRule="auto"/>
        <w:jc w:val="both"/>
        <w:rPr>
          <w:bCs/>
          <w:sz w:val="20"/>
          <w:szCs w:val="20"/>
        </w:rPr>
      </w:pPr>
      <w:r w:rsidRPr="001B339A">
        <w:rPr>
          <w:bCs/>
          <w:sz w:val="20"/>
          <w:szCs w:val="20"/>
        </w:rPr>
        <w:t>tel. 81 537 29 26</w:t>
      </w:r>
    </w:p>
    <w:p w:rsidR="008162E2" w:rsidRPr="00C132D9" w:rsidRDefault="008162E2" w:rsidP="00B93A34">
      <w:pPr>
        <w:spacing w:line="240" w:lineRule="auto"/>
        <w:jc w:val="both"/>
        <w:rPr>
          <w:bCs/>
          <w:sz w:val="20"/>
          <w:szCs w:val="20"/>
          <w:lang w:val="en-GB"/>
        </w:rPr>
      </w:pPr>
      <w:r w:rsidRPr="00C132D9">
        <w:rPr>
          <w:bCs/>
          <w:sz w:val="20"/>
          <w:szCs w:val="20"/>
          <w:lang w:val="en-GB"/>
        </w:rPr>
        <w:t xml:space="preserve">e-mail: </w:t>
      </w:r>
      <w:hyperlink r:id="rId12" w:history="1">
        <w:r w:rsidR="00424D25" w:rsidRPr="00C132D9">
          <w:rPr>
            <w:rStyle w:val="Hipercze"/>
            <w:bCs/>
            <w:color w:val="auto"/>
            <w:sz w:val="20"/>
            <w:szCs w:val="20"/>
            <w:u w:val="none"/>
            <w:lang w:val="en-GB"/>
          </w:rPr>
          <w:t>international.students@umcs.pl</w:t>
        </w:r>
      </w:hyperlink>
    </w:p>
    <w:p w:rsidR="00B93A34" w:rsidRPr="00C132D9" w:rsidRDefault="00B93A34" w:rsidP="00B93A34">
      <w:pPr>
        <w:spacing w:line="240" w:lineRule="auto"/>
        <w:jc w:val="both"/>
        <w:rPr>
          <w:bCs/>
          <w:sz w:val="20"/>
          <w:szCs w:val="20"/>
          <w:lang w:val="en-GB"/>
        </w:rPr>
      </w:pPr>
    </w:p>
    <w:p w:rsidR="00B93A34" w:rsidRPr="001B339A" w:rsidRDefault="00B93A34" w:rsidP="00B93A34">
      <w:pPr>
        <w:spacing w:line="240" w:lineRule="auto"/>
        <w:rPr>
          <w:b/>
          <w:sz w:val="20"/>
          <w:szCs w:val="20"/>
          <w:lang w:val="en-US"/>
        </w:rPr>
      </w:pPr>
      <w:r w:rsidRPr="001B339A">
        <w:rPr>
          <w:b/>
          <w:sz w:val="20"/>
          <w:szCs w:val="20"/>
          <w:lang w:val="en-US"/>
        </w:rPr>
        <w:t xml:space="preserve">COURSES OF POLISH </w:t>
      </w:r>
    </w:p>
    <w:p w:rsidR="00B93A34" w:rsidRPr="001B339A" w:rsidRDefault="00B93A34" w:rsidP="00B93A34">
      <w:pPr>
        <w:spacing w:line="240" w:lineRule="auto"/>
        <w:rPr>
          <w:bCs/>
          <w:sz w:val="20"/>
          <w:szCs w:val="20"/>
          <w:lang w:val="en-US"/>
        </w:rPr>
      </w:pPr>
      <w:r w:rsidRPr="001B339A">
        <w:rPr>
          <w:bCs/>
          <w:sz w:val="20"/>
          <w:szCs w:val="20"/>
          <w:lang w:val="en-US"/>
        </w:rPr>
        <w:t>The Polish Language and Culture Center offers different forms of education. The main courses offered by the Center include:</w:t>
      </w:r>
    </w:p>
    <w:p w:rsidR="00B93A34" w:rsidRPr="001B339A" w:rsidRDefault="00B93A34" w:rsidP="00B93A34">
      <w:pPr>
        <w:spacing w:line="240" w:lineRule="auto"/>
        <w:rPr>
          <w:bCs/>
          <w:sz w:val="20"/>
          <w:szCs w:val="20"/>
          <w:lang w:val="en-US"/>
        </w:rPr>
      </w:pPr>
      <w:r w:rsidRPr="001B339A">
        <w:rPr>
          <w:bCs/>
          <w:sz w:val="20"/>
          <w:szCs w:val="20"/>
          <w:lang w:val="en-US"/>
        </w:rPr>
        <w:t>* One-Year Preparatory Course for Foreigners Who Wish to Study in Poland</w:t>
      </w:r>
    </w:p>
    <w:p w:rsidR="00B93A34" w:rsidRPr="001B339A" w:rsidRDefault="00B93A34" w:rsidP="00B93A34">
      <w:pPr>
        <w:spacing w:line="240" w:lineRule="auto"/>
        <w:rPr>
          <w:bCs/>
          <w:sz w:val="20"/>
          <w:szCs w:val="20"/>
          <w:lang w:val="en-US"/>
        </w:rPr>
      </w:pPr>
      <w:r w:rsidRPr="001B339A">
        <w:rPr>
          <w:bCs/>
          <w:sz w:val="20"/>
          <w:szCs w:val="20"/>
          <w:lang w:val="en-US"/>
        </w:rPr>
        <w:t>* Postgraduate Programme in Teaching Polish as a Foreign Language</w:t>
      </w:r>
    </w:p>
    <w:p w:rsidR="00B93A34" w:rsidRPr="001B339A" w:rsidRDefault="00B93A34" w:rsidP="00B93A34">
      <w:pPr>
        <w:spacing w:line="240" w:lineRule="auto"/>
        <w:rPr>
          <w:bCs/>
          <w:sz w:val="20"/>
          <w:szCs w:val="20"/>
          <w:lang w:val="en-US"/>
        </w:rPr>
      </w:pPr>
      <w:r w:rsidRPr="001B339A">
        <w:rPr>
          <w:bCs/>
          <w:sz w:val="20"/>
          <w:szCs w:val="20"/>
          <w:lang w:val="en-US"/>
        </w:rPr>
        <w:t>* Postgraduate Programme in Translation Studies</w:t>
      </w:r>
    </w:p>
    <w:p w:rsidR="00B93A34" w:rsidRPr="001B339A" w:rsidRDefault="00B93A34" w:rsidP="00B93A34">
      <w:pPr>
        <w:spacing w:line="240" w:lineRule="auto"/>
        <w:rPr>
          <w:bCs/>
          <w:sz w:val="20"/>
          <w:szCs w:val="20"/>
          <w:lang w:val="en-US"/>
        </w:rPr>
      </w:pPr>
      <w:r w:rsidRPr="001B339A">
        <w:rPr>
          <w:bCs/>
          <w:sz w:val="20"/>
          <w:szCs w:val="20"/>
          <w:lang w:val="en-US"/>
        </w:rPr>
        <w:t>* One Year Postgraduate Programme in Humanities for Foreign Students</w:t>
      </w:r>
    </w:p>
    <w:p w:rsidR="00B93A34" w:rsidRPr="001B339A" w:rsidRDefault="00B93A34" w:rsidP="00B93A34">
      <w:pPr>
        <w:spacing w:line="240" w:lineRule="auto"/>
        <w:rPr>
          <w:bCs/>
          <w:sz w:val="20"/>
          <w:szCs w:val="20"/>
          <w:lang w:val="en-US"/>
        </w:rPr>
      </w:pPr>
      <w:r w:rsidRPr="001B339A">
        <w:rPr>
          <w:bCs/>
          <w:sz w:val="20"/>
          <w:szCs w:val="20"/>
          <w:lang w:val="en-US"/>
        </w:rPr>
        <w:t xml:space="preserve">* One-Year Intensive Course of Polish Language </w:t>
      </w:r>
    </w:p>
    <w:p w:rsidR="00B93A34" w:rsidRPr="001B339A" w:rsidRDefault="00B93A34" w:rsidP="00B93A34">
      <w:pPr>
        <w:spacing w:line="240" w:lineRule="auto"/>
        <w:rPr>
          <w:bCs/>
          <w:sz w:val="20"/>
          <w:szCs w:val="20"/>
          <w:lang w:val="en-US"/>
        </w:rPr>
      </w:pPr>
      <w:r w:rsidRPr="001B339A">
        <w:rPr>
          <w:bCs/>
          <w:sz w:val="20"/>
          <w:szCs w:val="20"/>
          <w:lang w:val="en-US"/>
        </w:rPr>
        <w:t>* Summer Courses</w:t>
      </w:r>
    </w:p>
    <w:p w:rsidR="00B93A34" w:rsidRPr="001B339A" w:rsidRDefault="00B93A34" w:rsidP="00B93A34">
      <w:pPr>
        <w:spacing w:line="240" w:lineRule="auto"/>
        <w:rPr>
          <w:bCs/>
          <w:sz w:val="20"/>
          <w:szCs w:val="20"/>
          <w:lang w:val="en-US"/>
        </w:rPr>
      </w:pPr>
      <w:r w:rsidRPr="001B339A">
        <w:rPr>
          <w:bCs/>
          <w:sz w:val="20"/>
          <w:szCs w:val="20"/>
          <w:lang w:val="en-US"/>
        </w:rPr>
        <w:t>* Intensive Courses of Polish Language.</w:t>
      </w:r>
    </w:p>
    <w:p w:rsidR="00B93A34" w:rsidRPr="001B339A" w:rsidRDefault="00B93A34" w:rsidP="001B339A">
      <w:pPr>
        <w:spacing w:line="240" w:lineRule="auto"/>
        <w:jc w:val="both"/>
        <w:rPr>
          <w:bCs/>
          <w:sz w:val="20"/>
          <w:szCs w:val="20"/>
          <w:lang w:val="en-US"/>
        </w:rPr>
      </w:pPr>
      <w:r w:rsidRPr="001B339A">
        <w:rPr>
          <w:bCs/>
          <w:sz w:val="20"/>
          <w:szCs w:val="20"/>
          <w:lang w:val="en-US"/>
        </w:rPr>
        <w:t xml:space="preserve">Tuition-paying students who start their studies can take a free intensive course of </w:t>
      </w:r>
      <w:r w:rsidR="009B51EF">
        <w:rPr>
          <w:bCs/>
          <w:sz w:val="20"/>
          <w:szCs w:val="20"/>
          <w:lang w:val="en-US"/>
        </w:rPr>
        <w:t xml:space="preserve">the </w:t>
      </w:r>
      <w:r w:rsidRPr="001B339A">
        <w:rPr>
          <w:bCs/>
          <w:sz w:val="20"/>
          <w:szCs w:val="20"/>
          <w:lang w:val="en-US"/>
        </w:rPr>
        <w:t>Polish l</w:t>
      </w:r>
      <w:r w:rsidR="001B339A" w:rsidRPr="001B339A">
        <w:rPr>
          <w:bCs/>
          <w:sz w:val="20"/>
          <w:szCs w:val="20"/>
          <w:lang w:val="en-US"/>
        </w:rPr>
        <w:t xml:space="preserve">anguage organized in September. </w:t>
      </w:r>
      <w:r w:rsidRPr="001B339A">
        <w:rPr>
          <w:bCs/>
          <w:sz w:val="20"/>
          <w:szCs w:val="20"/>
          <w:lang w:val="en-US"/>
        </w:rPr>
        <w:t>During the first year of studies all foreign students may take part in free one-year courses to improve their knowledge of Polish.</w:t>
      </w:r>
    </w:p>
    <w:p w:rsidR="00B93A34" w:rsidRPr="001B339A" w:rsidRDefault="00B93A34" w:rsidP="00B93A34">
      <w:pPr>
        <w:spacing w:line="240" w:lineRule="auto"/>
        <w:rPr>
          <w:bCs/>
          <w:sz w:val="20"/>
          <w:szCs w:val="20"/>
          <w:lang w:val="en-US"/>
        </w:rPr>
      </w:pPr>
    </w:p>
    <w:p w:rsidR="00B93A34" w:rsidRPr="001B339A" w:rsidRDefault="00B93A34" w:rsidP="00B93A34">
      <w:pPr>
        <w:spacing w:line="240" w:lineRule="auto"/>
        <w:rPr>
          <w:b/>
          <w:sz w:val="20"/>
          <w:szCs w:val="20"/>
          <w:lang w:val="en-US"/>
        </w:rPr>
      </w:pPr>
      <w:r w:rsidRPr="001B339A">
        <w:rPr>
          <w:b/>
          <w:sz w:val="20"/>
          <w:szCs w:val="20"/>
          <w:lang w:val="en-US"/>
        </w:rPr>
        <w:t>For details and application forms see:</w:t>
      </w:r>
    </w:p>
    <w:p w:rsidR="00B93A34" w:rsidRPr="00C132D9" w:rsidRDefault="000F4631" w:rsidP="00B93A34">
      <w:pPr>
        <w:spacing w:line="240" w:lineRule="auto"/>
        <w:jc w:val="both"/>
        <w:rPr>
          <w:bCs/>
          <w:sz w:val="20"/>
          <w:szCs w:val="20"/>
          <w:lang w:val="en-US"/>
        </w:rPr>
      </w:pPr>
      <w:hyperlink r:id="rId13" w:history="1">
        <w:r w:rsidR="00B93A34" w:rsidRPr="00C132D9">
          <w:rPr>
            <w:rStyle w:val="Hipercze"/>
            <w:bCs/>
            <w:color w:val="auto"/>
            <w:sz w:val="20"/>
            <w:szCs w:val="20"/>
            <w:u w:val="none"/>
            <w:lang w:val="en-US"/>
          </w:rPr>
          <w:t>www.cjkp.umcs.lublin.pl</w:t>
        </w:r>
      </w:hyperlink>
    </w:p>
    <w:p w:rsidR="00B93A34" w:rsidRPr="00C132D9" w:rsidRDefault="00B93A34" w:rsidP="00B93A34">
      <w:pPr>
        <w:spacing w:line="240" w:lineRule="auto"/>
        <w:jc w:val="both"/>
        <w:rPr>
          <w:bCs/>
          <w:sz w:val="20"/>
          <w:szCs w:val="20"/>
          <w:lang w:val="en-US"/>
        </w:rPr>
      </w:pPr>
    </w:p>
    <w:p w:rsidR="00B93A34" w:rsidRPr="001B339A" w:rsidRDefault="00B93A34" w:rsidP="00B93A34">
      <w:pPr>
        <w:spacing w:line="240" w:lineRule="auto"/>
        <w:rPr>
          <w:b/>
          <w:sz w:val="20"/>
          <w:szCs w:val="20"/>
          <w:lang w:val="en-GB"/>
        </w:rPr>
      </w:pPr>
      <w:r w:rsidRPr="001B339A">
        <w:rPr>
          <w:b/>
          <w:sz w:val="20"/>
          <w:szCs w:val="20"/>
          <w:lang w:val="en-GB"/>
        </w:rPr>
        <w:t>LUBLIN</w:t>
      </w:r>
    </w:p>
    <w:p w:rsidR="00B93A34" w:rsidRPr="001B339A" w:rsidRDefault="00B93A34" w:rsidP="00B93A34">
      <w:pPr>
        <w:spacing w:line="240" w:lineRule="auto"/>
        <w:rPr>
          <w:bCs/>
          <w:sz w:val="20"/>
          <w:szCs w:val="20"/>
          <w:lang w:val="en-GB"/>
        </w:rPr>
      </w:pPr>
      <w:r w:rsidRPr="001B339A">
        <w:rPr>
          <w:bCs/>
          <w:sz w:val="20"/>
          <w:szCs w:val="20"/>
          <w:lang w:val="en-GB"/>
        </w:rPr>
        <w:t xml:space="preserve">Lublin is a city with a 700-year history full of events which changed Poland and Europe. Lublin’s historical heritage imbued with </w:t>
      </w:r>
      <w:proofErr w:type="spellStart"/>
      <w:r w:rsidRPr="001B339A">
        <w:rPr>
          <w:bCs/>
          <w:sz w:val="20"/>
          <w:szCs w:val="20"/>
          <w:lang w:val="en-GB"/>
        </w:rPr>
        <w:t>Jagiellonian</w:t>
      </w:r>
      <w:proofErr w:type="spellEnd"/>
      <w:r w:rsidRPr="001B339A">
        <w:rPr>
          <w:bCs/>
          <w:sz w:val="20"/>
          <w:szCs w:val="20"/>
          <w:lang w:val="en-GB"/>
        </w:rPr>
        <w:t xml:space="preserve"> tradition, and the intermingling of nations, cultures and religion have created a magical climate, which makes itself felt and experienced everywhere. All these elements are a source of inspiration for activities in culture, art, and science. </w:t>
      </w:r>
    </w:p>
    <w:p w:rsidR="00B93A34" w:rsidRPr="001B339A" w:rsidRDefault="00B93A34" w:rsidP="00B93A34">
      <w:pPr>
        <w:spacing w:line="240" w:lineRule="auto"/>
        <w:rPr>
          <w:b/>
          <w:sz w:val="20"/>
          <w:szCs w:val="20"/>
          <w:lang w:val="en-GB"/>
        </w:rPr>
      </w:pPr>
      <w:r w:rsidRPr="001B339A">
        <w:rPr>
          <w:b/>
          <w:sz w:val="20"/>
          <w:szCs w:val="20"/>
          <w:lang w:val="en-GB"/>
        </w:rPr>
        <w:t>LUBLIN IS A DYNAMICALLY DEVELOPING CITY, A PLACE FOR YOUNG AND ACTIVE PEOPLE</w:t>
      </w:r>
    </w:p>
    <w:p w:rsidR="00B93A34" w:rsidRPr="001B339A" w:rsidRDefault="00B93A34" w:rsidP="00B93A34">
      <w:pPr>
        <w:spacing w:line="240" w:lineRule="auto"/>
        <w:rPr>
          <w:b/>
          <w:sz w:val="20"/>
          <w:szCs w:val="20"/>
          <w:lang w:val="en-GB"/>
        </w:rPr>
      </w:pPr>
      <w:r w:rsidRPr="001B339A">
        <w:rPr>
          <w:b/>
          <w:sz w:val="20"/>
          <w:szCs w:val="20"/>
          <w:lang w:val="en-GB"/>
        </w:rPr>
        <w:t>Lublin is:</w:t>
      </w:r>
    </w:p>
    <w:p w:rsidR="00B93A34" w:rsidRPr="001B339A" w:rsidRDefault="00B93A34" w:rsidP="00B93A34">
      <w:pPr>
        <w:pStyle w:val="Akapitzlist"/>
        <w:numPr>
          <w:ilvl w:val="0"/>
          <w:numId w:val="16"/>
        </w:numPr>
        <w:spacing w:line="240" w:lineRule="auto"/>
        <w:rPr>
          <w:bCs/>
          <w:sz w:val="20"/>
          <w:szCs w:val="20"/>
          <w:lang w:val="en-GB"/>
        </w:rPr>
      </w:pPr>
      <w:r w:rsidRPr="001B339A">
        <w:rPr>
          <w:bCs/>
          <w:sz w:val="20"/>
          <w:szCs w:val="20"/>
          <w:lang w:val="en-GB"/>
        </w:rPr>
        <w:t>the largest city in Eastern Poland, with the population exceeding 340 thousand, one of Poland’s ten largest cities,</w:t>
      </w:r>
    </w:p>
    <w:p w:rsidR="00B93A34" w:rsidRPr="001B339A" w:rsidRDefault="00B93A34" w:rsidP="00B93A34">
      <w:pPr>
        <w:pStyle w:val="Akapitzlist"/>
        <w:numPr>
          <w:ilvl w:val="0"/>
          <w:numId w:val="16"/>
        </w:numPr>
        <w:spacing w:line="240" w:lineRule="auto"/>
        <w:rPr>
          <w:bCs/>
          <w:sz w:val="20"/>
          <w:szCs w:val="20"/>
          <w:lang w:val="en-GB"/>
        </w:rPr>
      </w:pPr>
      <w:r w:rsidRPr="001B339A">
        <w:rPr>
          <w:bCs/>
          <w:sz w:val="20"/>
          <w:szCs w:val="20"/>
          <w:lang w:val="en-GB"/>
        </w:rPr>
        <w:t xml:space="preserve">the most important </w:t>
      </w:r>
      <w:r w:rsidR="00912BF6">
        <w:rPr>
          <w:bCs/>
          <w:sz w:val="20"/>
          <w:szCs w:val="20"/>
          <w:lang w:val="en-GB"/>
        </w:rPr>
        <w:t xml:space="preserve">centre </w:t>
      </w:r>
      <w:r w:rsidRPr="001B339A">
        <w:rPr>
          <w:bCs/>
          <w:sz w:val="20"/>
          <w:szCs w:val="20"/>
          <w:lang w:val="en-GB"/>
        </w:rPr>
        <w:t xml:space="preserve"> of cultural life in Eastern Poland, in which many important national and international concerts and festivals are organized every year,</w:t>
      </w:r>
    </w:p>
    <w:p w:rsidR="00B93A34" w:rsidRPr="001B339A" w:rsidRDefault="00B93A34" w:rsidP="00B93A34">
      <w:pPr>
        <w:pStyle w:val="Akapitzlist"/>
        <w:numPr>
          <w:ilvl w:val="0"/>
          <w:numId w:val="16"/>
        </w:numPr>
        <w:spacing w:line="240" w:lineRule="auto"/>
        <w:rPr>
          <w:bCs/>
          <w:sz w:val="20"/>
          <w:szCs w:val="20"/>
          <w:lang w:val="en-GB"/>
        </w:rPr>
      </w:pPr>
      <w:r w:rsidRPr="001B339A">
        <w:rPr>
          <w:bCs/>
          <w:sz w:val="20"/>
          <w:szCs w:val="20"/>
          <w:lang w:val="en-GB"/>
        </w:rPr>
        <w:t>a large university cent</w:t>
      </w:r>
      <w:r w:rsidR="00912BF6">
        <w:rPr>
          <w:bCs/>
          <w:sz w:val="20"/>
          <w:szCs w:val="20"/>
          <w:lang w:val="en-GB"/>
        </w:rPr>
        <w:t>re</w:t>
      </w:r>
      <w:r w:rsidRPr="001B339A">
        <w:rPr>
          <w:bCs/>
          <w:sz w:val="20"/>
          <w:szCs w:val="20"/>
          <w:lang w:val="en-GB"/>
        </w:rPr>
        <w:t xml:space="preserve"> with a total number of students exceeding eighty thousand, including about three thousand foreign students,</w:t>
      </w:r>
    </w:p>
    <w:p w:rsidR="00B93A34" w:rsidRPr="001B339A" w:rsidRDefault="00B93A34" w:rsidP="00B93A34">
      <w:pPr>
        <w:pStyle w:val="Akapitzlist"/>
        <w:numPr>
          <w:ilvl w:val="0"/>
          <w:numId w:val="16"/>
        </w:numPr>
        <w:spacing w:line="240" w:lineRule="auto"/>
        <w:rPr>
          <w:bCs/>
          <w:sz w:val="20"/>
          <w:szCs w:val="20"/>
          <w:lang w:val="en-GB"/>
        </w:rPr>
      </w:pPr>
      <w:r w:rsidRPr="001B339A">
        <w:rPr>
          <w:bCs/>
          <w:sz w:val="20"/>
          <w:szCs w:val="20"/>
          <w:lang w:val="en-GB"/>
        </w:rPr>
        <w:t>a city with the unique, beautiful Old Town and the Lublin Castle,</w:t>
      </w:r>
    </w:p>
    <w:p w:rsidR="00B93A34" w:rsidRPr="001B339A" w:rsidRDefault="00B93A34" w:rsidP="00B93A34">
      <w:pPr>
        <w:pStyle w:val="Akapitzlist"/>
        <w:numPr>
          <w:ilvl w:val="0"/>
          <w:numId w:val="16"/>
        </w:numPr>
        <w:spacing w:line="240" w:lineRule="auto"/>
        <w:rPr>
          <w:bCs/>
          <w:sz w:val="20"/>
          <w:szCs w:val="20"/>
          <w:lang w:val="en-GB"/>
        </w:rPr>
      </w:pPr>
      <w:r w:rsidRPr="001B339A">
        <w:rPr>
          <w:bCs/>
          <w:sz w:val="20"/>
          <w:szCs w:val="20"/>
          <w:lang w:val="en-GB"/>
        </w:rPr>
        <w:t>a rapidly developing business and investment cent</w:t>
      </w:r>
      <w:r w:rsidR="00912BF6">
        <w:rPr>
          <w:bCs/>
          <w:sz w:val="20"/>
          <w:szCs w:val="20"/>
          <w:lang w:val="en-GB"/>
        </w:rPr>
        <w:t>re</w:t>
      </w:r>
      <w:r w:rsidRPr="001B339A">
        <w:rPr>
          <w:bCs/>
          <w:sz w:val="20"/>
          <w:szCs w:val="20"/>
          <w:lang w:val="en-GB"/>
        </w:rPr>
        <w:t xml:space="preserve">, </w:t>
      </w:r>
    </w:p>
    <w:p w:rsidR="00B93A34" w:rsidRPr="001B339A" w:rsidRDefault="00B93A34" w:rsidP="00B93A34">
      <w:pPr>
        <w:pStyle w:val="Akapitzlist"/>
        <w:numPr>
          <w:ilvl w:val="0"/>
          <w:numId w:val="16"/>
        </w:numPr>
        <w:spacing w:line="240" w:lineRule="auto"/>
        <w:rPr>
          <w:bCs/>
          <w:sz w:val="20"/>
          <w:szCs w:val="20"/>
          <w:lang w:val="en-GB"/>
        </w:rPr>
      </w:pPr>
      <w:r w:rsidRPr="001B339A">
        <w:rPr>
          <w:bCs/>
          <w:sz w:val="20"/>
          <w:szCs w:val="20"/>
          <w:lang w:val="en-GB"/>
        </w:rPr>
        <w:t xml:space="preserve">a city of young people with numerous modern shopping </w:t>
      </w:r>
      <w:proofErr w:type="spellStart"/>
      <w:r w:rsidRPr="001B339A">
        <w:rPr>
          <w:bCs/>
          <w:sz w:val="20"/>
          <w:szCs w:val="20"/>
          <w:lang w:val="en-GB"/>
        </w:rPr>
        <w:t>centers</w:t>
      </w:r>
      <w:proofErr w:type="spellEnd"/>
      <w:r w:rsidRPr="001B339A">
        <w:rPr>
          <w:bCs/>
          <w:sz w:val="20"/>
          <w:szCs w:val="20"/>
          <w:lang w:val="en-GB"/>
        </w:rPr>
        <w:t>, discos, pubs, and restaurants,</w:t>
      </w:r>
    </w:p>
    <w:p w:rsidR="00B93A34" w:rsidRPr="001B339A" w:rsidRDefault="00B93A34" w:rsidP="00B93A34">
      <w:pPr>
        <w:pStyle w:val="Akapitzlist"/>
        <w:numPr>
          <w:ilvl w:val="0"/>
          <w:numId w:val="16"/>
        </w:numPr>
        <w:spacing w:line="240" w:lineRule="auto"/>
        <w:jc w:val="both"/>
        <w:rPr>
          <w:bCs/>
          <w:sz w:val="20"/>
          <w:szCs w:val="20"/>
          <w:lang w:val="en-GB"/>
        </w:rPr>
      </w:pPr>
      <w:r w:rsidRPr="001B339A">
        <w:rPr>
          <w:bCs/>
          <w:sz w:val="20"/>
          <w:szCs w:val="20"/>
          <w:lang w:val="en-GB"/>
        </w:rPr>
        <w:lastRenderedPageBreak/>
        <w:t xml:space="preserve">a city with an airport with connections, among others, to London, Rome, Milan, Frankfurt, Oslo, Warsaw, Gdansk, and </w:t>
      </w:r>
      <w:proofErr w:type="spellStart"/>
      <w:r w:rsidRPr="001B339A">
        <w:rPr>
          <w:bCs/>
          <w:sz w:val="20"/>
          <w:szCs w:val="20"/>
          <w:lang w:val="en-GB"/>
        </w:rPr>
        <w:t>Wrocław</w:t>
      </w:r>
      <w:proofErr w:type="spellEnd"/>
      <w:r w:rsidRPr="001B339A">
        <w:rPr>
          <w:bCs/>
          <w:sz w:val="20"/>
          <w:szCs w:val="20"/>
          <w:lang w:val="en-GB"/>
        </w:rPr>
        <w:t>.</w:t>
      </w:r>
    </w:p>
    <w:p w:rsidR="00B93A34" w:rsidRPr="001B339A" w:rsidRDefault="00B93A34" w:rsidP="00B93A34">
      <w:pPr>
        <w:spacing w:line="240" w:lineRule="auto"/>
        <w:jc w:val="both"/>
        <w:rPr>
          <w:bCs/>
          <w:sz w:val="20"/>
          <w:szCs w:val="20"/>
          <w:lang w:val="en-GB"/>
        </w:rPr>
      </w:pPr>
    </w:p>
    <w:p w:rsidR="00B93A34" w:rsidRPr="001B339A" w:rsidRDefault="00B93A34" w:rsidP="00B93A34">
      <w:pPr>
        <w:spacing w:line="240" w:lineRule="auto"/>
        <w:rPr>
          <w:b/>
          <w:sz w:val="20"/>
          <w:szCs w:val="20"/>
          <w:lang w:val="en-GB"/>
        </w:rPr>
      </w:pPr>
      <w:r w:rsidRPr="001B339A">
        <w:rPr>
          <w:b/>
          <w:sz w:val="20"/>
          <w:szCs w:val="20"/>
          <w:lang w:val="en-GB"/>
        </w:rPr>
        <w:t>COST OF LIVING IN LUBLIN</w:t>
      </w:r>
    </w:p>
    <w:p w:rsidR="00B93A34" w:rsidRPr="001B339A" w:rsidRDefault="00B93A34" w:rsidP="00B93A34">
      <w:pPr>
        <w:spacing w:line="240" w:lineRule="auto"/>
        <w:jc w:val="both"/>
        <w:rPr>
          <w:bCs/>
          <w:sz w:val="20"/>
          <w:szCs w:val="20"/>
          <w:lang w:val="en-GB"/>
        </w:rPr>
      </w:pPr>
      <w:r w:rsidRPr="001B339A">
        <w:rPr>
          <w:bCs/>
          <w:sz w:val="20"/>
          <w:szCs w:val="20"/>
          <w:lang w:val="en-GB"/>
        </w:rPr>
        <w:t>Lublin, despite being a large university cent</w:t>
      </w:r>
      <w:r w:rsidR="00912BF6">
        <w:rPr>
          <w:bCs/>
          <w:sz w:val="20"/>
          <w:szCs w:val="20"/>
          <w:lang w:val="en-GB"/>
        </w:rPr>
        <w:t>re</w:t>
      </w:r>
      <w:r w:rsidRPr="001B339A">
        <w:rPr>
          <w:bCs/>
          <w:sz w:val="20"/>
          <w:szCs w:val="20"/>
          <w:lang w:val="en-GB"/>
        </w:rPr>
        <w:t xml:space="preserve">, is characterized by a low cost of living as compared with cities in Central and Western Poland. Fees for accommodation in a UMCS dormitory range from PLN 270 to PLN 550 per month. The monthly cost of living in a private dormitory (in close proximity to the teaching buildings) or renting a room in a student flat is PLN 550 on average. The city’s public transport (buses and trolleybuses) is not expensive as students pay reduced fares – PLN 1.40.  Food prices in Lublin are also lower than in the largest cities in Poland. The cheapest places to shop are supermarkets and discount stores, while small stores are more expensive.  </w:t>
      </w:r>
    </w:p>
    <w:p w:rsidR="00424D25" w:rsidRPr="001B339A" w:rsidRDefault="00424D25" w:rsidP="00424D25">
      <w:pPr>
        <w:spacing w:line="360" w:lineRule="auto"/>
        <w:jc w:val="both"/>
        <w:rPr>
          <w:bCs/>
          <w:sz w:val="20"/>
          <w:szCs w:val="20"/>
          <w:lang w:val="en-US"/>
        </w:rPr>
      </w:pPr>
    </w:p>
    <w:p w:rsidR="00424D25" w:rsidRPr="001B339A" w:rsidRDefault="00424D25" w:rsidP="00424D25">
      <w:pPr>
        <w:spacing w:line="360" w:lineRule="auto"/>
        <w:jc w:val="both"/>
        <w:rPr>
          <w:b/>
          <w:sz w:val="20"/>
          <w:szCs w:val="20"/>
        </w:rPr>
      </w:pPr>
      <w:r w:rsidRPr="001B339A">
        <w:rPr>
          <w:b/>
          <w:sz w:val="20"/>
          <w:szCs w:val="20"/>
        </w:rPr>
        <w:t>TYŁ</w:t>
      </w:r>
    </w:p>
    <w:p w:rsidR="00424D25" w:rsidRPr="001B339A" w:rsidRDefault="00424D25" w:rsidP="00424D25">
      <w:pPr>
        <w:spacing w:line="360" w:lineRule="auto"/>
        <w:jc w:val="both"/>
        <w:rPr>
          <w:b/>
          <w:sz w:val="20"/>
          <w:szCs w:val="20"/>
        </w:rPr>
      </w:pPr>
      <w:r w:rsidRPr="001B339A">
        <w:rPr>
          <w:b/>
          <w:sz w:val="20"/>
          <w:szCs w:val="20"/>
        </w:rPr>
        <w:t>Maria Curie-Skłodowska University</w:t>
      </w:r>
    </w:p>
    <w:p w:rsidR="00424D25" w:rsidRPr="001B339A" w:rsidRDefault="00424D25" w:rsidP="00424D25">
      <w:pPr>
        <w:spacing w:line="360" w:lineRule="auto"/>
        <w:jc w:val="both"/>
        <w:rPr>
          <w:b/>
          <w:sz w:val="20"/>
          <w:szCs w:val="20"/>
        </w:rPr>
      </w:pPr>
      <w:r w:rsidRPr="001B339A">
        <w:rPr>
          <w:b/>
          <w:sz w:val="20"/>
          <w:szCs w:val="20"/>
        </w:rPr>
        <w:t>pl. Marii Curie-Skłodowskiej 5</w:t>
      </w:r>
    </w:p>
    <w:p w:rsidR="00424D25" w:rsidRPr="001B339A" w:rsidRDefault="00424D25" w:rsidP="00424D25">
      <w:pPr>
        <w:spacing w:line="360" w:lineRule="auto"/>
        <w:jc w:val="both"/>
        <w:rPr>
          <w:b/>
          <w:sz w:val="20"/>
          <w:szCs w:val="20"/>
        </w:rPr>
      </w:pPr>
      <w:r w:rsidRPr="001B339A">
        <w:rPr>
          <w:b/>
          <w:sz w:val="20"/>
          <w:szCs w:val="20"/>
        </w:rPr>
        <w:t>20-031 Lublin</w:t>
      </w:r>
    </w:p>
    <w:p w:rsidR="00424D25" w:rsidRPr="002A6392" w:rsidRDefault="000F4631" w:rsidP="00424D25">
      <w:pPr>
        <w:spacing w:line="360" w:lineRule="auto"/>
        <w:jc w:val="both"/>
        <w:rPr>
          <w:b/>
          <w:sz w:val="20"/>
          <w:szCs w:val="20"/>
        </w:rPr>
      </w:pPr>
      <w:hyperlink r:id="rId14" w:history="1">
        <w:r w:rsidR="00424D25" w:rsidRPr="002A6392">
          <w:rPr>
            <w:rStyle w:val="Hipercze"/>
            <w:b/>
            <w:color w:val="auto"/>
            <w:sz w:val="20"/>
            <w:szCs w:val="20"/>
            <w:u w:val="none"/>
          </w:rPr>
          <w:t>www.umcs.pl</w:t>
        </w:r>
      </w:hyperlink>
    </w:p>
    <w:p w:rsidR="00424D25" w:rsidRDefault="000F4631" w:rsidP="00424D25">
      <w:pPr>
        <w:spacing w:line="360" w:lineRule="auto"/>
        <w:jc w:val="both"/>
        <w:rPr>
          <w:rStyle w:val="Hipercze"/>
          <w:b/>
          <w:color w:val="auto"/>
          <w:sz w:val="20"/>
          <w:szCs w:val="20"/>
          <w:u w:val="none"/>
        </w:rPr>
      </w:pPr>
      <w:hyperlink r:id="rId15" w:history="1">
        <w:r w:rsidR="002A6392" w:rsidRPr="002A6392">
          <w:rPr>
            <w:rStyle w:val="Hipercze"/>
            <w:b/>
            <w:color w:val="auto"/>
            <w:sz w:val="20"/>
            <w:szCs w:val="20"/>
            <w:u w:val="none"/>
          </w:rPr>
          <w:t>studyinenglish@umcs.pl</w:t>
        </w:r>
      </w:hyperlink>
    </w:p>
    <w:p w:rsidR="000F4631" w:rsidRDefault="000F4631" w:rsidP="00424D25">
      <w:pPr>
        <w:spacing w:line="360" w:lineRule="auto"/>
        <w:jc w:val="both"/>
        <w:rPr>
          <w:rStyle w:val="Hipercze"/>
          <w:b/>
          <w:color w:val="auto"/>
          <w:sz w:val="20"/>
          <w:szCs w:val="20"/>
          <w:u w:val="none"/>
        </w:rPr>
      </w:pPr>
    </w:p>
    <w:p w:rsidR="000F4631" w:rsidRDefault="000F4631" w:rsidP="00424D25">
      <w:pPr>
        <w:spacing w:line="360" w:lineRule="auto"/>
        <w:jc w:val="both"/>
        <w:rPr>
          <w:rStyle w:val="Hipercze"/>
          <w:b/>
          <w:color w:val="auto"/>
          <w:sz w:val="20"/>
          <w:szCs w:val="20"/>
          <w:u w:val="none"/>
        </w:rPr>
      </w:pPr>
      <w:r>
        <w:rPr>
          <w:rStyle w:val="Hipercze"/>
          <w:b/>
          <w:color w:val="auto"/>
          <w:sz w:val="20"/>
          <w:szCs w:val="20"/>
          <w:u w:val="none"/>
        </w:rPr>
        <w:t>youtube.com/</w:t>
      </w:r>
      <w:proofErr w:type="spellStart"/>
      <w:r>
        <w:rPr>
          <w:rStyle w:val="Hipercze"/>
          <w:b/>
          <w:color w:val="auto"/>
          <w:sz w:val="20"/>
          <w:szCs w:val="20"/>
          <w:u w:val="none"/>
        </w:rPr>
        <w:t>UMCSTube</w:t>
      </w:r>
      <w:proofErr w:type="spellEnd"/>
    </w:p>
    <w:p w:rsidR="000F4631" w:rsidRPr="000F4631" w:rsidRDefault="000F4631" w:rsidP="00424D25">
      <w:pPr>
        <w:spacing w:line="360" w:lineRule="auto"/>
        <w:jc w:val="both"/>
        <w:rPr>
          <w:b/>
          <w:sz w:val="20"/>
          <w:szCs w:val="20"/>
        </w:rPr>
      </w:pPr>
      <w:r w:rsidRPr="000F4631">
        <w:rPr>
          <w:rStyle w:val="Hipercze"/>
          <w:b/>
          <w:color w:val="auto"/>
          <w:sz w:val="20"/>
          <w:szCs w:val="20"/>
          <w:u w:val="none"/>
        </w:rPr>
        <w:t>Instagram</w:t>
      </w:r>
      <w:r>
        <w:rPr>
          <w:rStyle w:val="Hipercze"/>
          <w:b/>
          <w:color w:val="auto"/>
          <w:sz w:val="20"/>
          <w:szCs w:val="20"/>
          <w:u w:val="none"/>
        </w:rPr>
        <w:t xml:space="preserve">: </w:t>
      </w:r>
      <w:r w:rsidRPr="000F4631">
        <w:rPr>
          <w:sz w:val="20"/>
          <w:szCs w:val="20"/>
        </w:rPr>
        <w:t>@</w:t>
      </w:r>
      <w:proofErr w:type="spellStart"/>
      <w:r w:rsidRPr="000F4631">
        <w:rPr>
          <w:sz w:val="20"/>
          <w:szCs w:val="20"/>
        </w:rPr>
        <w:t>umcs_lublin</w:t>
      </w:r>
      <w:bookmarkStart w:id="0" w:name="_GoBack"/>
      <w:bookmarkEnd w:id="0"/>
      <w:proofErr w:type="spellEnd"/>
    </w:p>
    <w:p w:rsidR="002A6392" w:rsidRDefault="002A6392" w:rsidP="00424D25">
      <w:pPr>
        <w:spacing w:line="360" w:lineRule="auto"/>
        <w:jc w:val="both"/>
        <w:rPr>
          <w:b/>
          <w:sz w:val="20"/>
          <w:szCs w:val="20"/>
        </w:rPr>
      </w:pPr>
    </w:p>
    <w:p w:rsidR="002A6392" w:rsidRDefault="002A6392" w:rsidP="00424D25">
      <w:pPr>
        <w:spacing w:line="360" w:lineRule="auto"/>
        <w:jc w:val="both"/>
        <w:rPr>
          <w:b/>
          <w:sz w:val="20"/>
          <w:szCs w:val="20"/>
        </w:rPr>
      </w:pPr>
    </w:p>
    <w:p w:rsidR="002A6392" w:rsidRPr="001B339A" w:rsidRDefault="002A6392" w:rsidP="00424D25">
      <w:pPr>
        <w:spacing w:line="360" w:lineRule="auto"/>
        <w:jc w:val="both"/>
        <w:rPr>
          <w:b/>
          <w:sz w:val="20"/>
          <w:szCs w:val="20"/>
        </w:rPr>
      </w:pPr>
    </w:p>
    <w:p w:rsidR="0095135D" w:rsidRDefault="0095135D" w:rsidP="0095135D">
      <w:pPr>
        <w:jc w:val="both"/>
        <w:rPr>
          <w:sz w:val="20"/>
          <w:szCs w:val="20"/>
          <w:lang w:val="uk-UA"/>
        </w:rPr>
      </w:pPr>
    </w:p>
    <w:p w:rsidR="00F25E74" w:rsidRDefault="00F25E74" w:rsidP="0095135D">
      <w:pPr>
        <w:jc w:val="both"/>
        <w:rPr>
          <w:sz w:val="20"/>
          <w:szCs w:val="20"/>
          <w:lang w:val="uk-UA"/>
        </w:rPr>
      </w:pPr>
    </w:p>
    <w:p w:rsidR="00F25E74" w:rsidRPr="001B339A" w:rsidRDefault="00F25E74" w:rsidP="0095135D">
      <w:pPr>
        <w:jc w:val="both"/>
        <w:rPr>
          <w:sz w:val="20"/>
          <w:szCs w:val="20"/>
          <w:lang w:val="uk-UA"/>
        </w:rPr>
      </w:pPr>
    </w:p>
    <w:p w:rsidR="0095135D" w:rsidRPr="001B339A" w:rsidRDefault="0095135D" w:rsidP="0095135D">
      <w:pPr>
        <w:jc w:val="both"/>
        <w:rPr>
          <w:sz w:val="20"/>
          <w:szCs w:val="20"/>
          <w:lang w:val="uk-UA"/>
        </w:rPr>
      </w:pPr>
    </w:p>
    <w:p w:rsidR="001313C8" w:rsidRPr="001B339A" w:rsidRDefault="001313C8" w:rsidP="001313C8">
      <w:pPr>
        <w:jc w:val="both"/>
        <w:rPr>
          <w:sz w:val="20"/>
          <w:szCs w:val="20"/>
          <w:lang w:val="uk-UA"/>
        </w:rPr>
      </w:pPr>
    </w:p>
    <w:p w:rsidR="002728E2" w:rsidRPr="001B339A" w:rsidRDefault="002728E2" w:rsidP="002728E2">
      <w:pPr>
        <w:jc w:val="both"/>
        <w:rPr>
          <w:sz w:val="20"/>
          <w:szCs w:val="20"/>
          <w:lang w:val="uk-UA"/>
        </w:rPr>
      </w:pPr>
    </w:p>
    <w:p w:rsidR="002728E2" w:rsidRPr="001B339A" w:rsidRDefault="002728E2" w:rsidP="002728E2">
      <w:pPr>
        <w:jc w:val="both"/>
        <w:rPr>
          <w:sz w:val="20"/>
          <w:szCs w:val="20"/>
          <w:lang w:val="uk-UA"/>
        </w:rPr>
      </w:pPr>
    </w:p>
    <w:p w:rsidR="002728E2" w:rsidRPr="001B339A" w:rsidRDefault="002728E2" w:rsidP="002728E2">
      <w:pPr>
        <w:jc w:val="both"/>
        <w:rPr>
          <w:sz w:val="20"/>
          <w:szCs w:val="20"/>
          <w:lang w:val="uk-UA"/>
        </w:rPr>
      </w:pPr>
    </w:p>
    <w:p w:rsidR="002728E2" w:rsidRPr="001B339A" w:rsidRDefault="002728E2" w:rsidP="002728E2">
      <w:pPr>
        <w:jc w:val="both"/>
        <w:rPr>
          <w:sz w:val="20"/>
          <w:szCs w:val="20"/>
          <w:lang w:val="uk-UA"/>
        </w:rPr>
      </w:pPr>
    </w:p>
    <w:p w:rsidR="002728E2" w:rsidRPr="001B339A" w:rsidRDefault="002728E2" w:rsidP="002728E2">
      <w:pPr>
        <w:rPr>
          <w:b/>
          <w:bCs/>
          <w:sz w:val="20"/>
          <w:szCs w:val="20"/>
          <w:lang w:val="uk-UA"/>
        </w:rPr>
      </w:pPr>
      <w:r w:rsidRPr="001B339A">
        <w:rPr>
          <w:b/>
          <w:bCs/>
          <w:sz w:val="20"/>
          <w:szCs w:val="20"/>
          <w:lang w:val="uk-UA"/>
        </w:rPr>
        <w:lastRenderedPageBreak/>
        <w:t xml:space="preserve"> </w:t>
      </w:r>
    </w:p>
    <w:p w:rsidR="002728E2" w:rsidRPr="001B339A" w:rsidRDefault="002728E2" w:rsidP="002728E2">
      <w:pPr>
        <w:rPr>
          <w:b/>
          <w:bCs/>
          <w:sz w:val="20"/>
          <w:szCs w:val="20"/>
          <w:lang w:val="uk-UA"/>
        </w:rPr>
      </w:pPr>
    </w:p>
    <w:sectPr w:rsidR="002728E2" w:rsidRPr="001B339A" w:rsidSect="00FA2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05C"/>
    <w:multiLevelType w:val="hybridMultilevel"/>
    <w:tmpl w:val="37A8A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AE3B21"/>
    <w:multiLevelType w:val="hybridMultilevel"/>
    <w:tmpl w:val="27BA5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1742CE"/>
    <w:multiLevelType w:val="hybridMultilevel"/>
    <w:tmpl w:val="3C6AF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601B0B"/>
    <w:multiLevelType w:val="hybridMultilevel"/>
    <w:tmpl w:val="7B922A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22D34300"/>
    <w:multiLevelType w:val="hybridMultilevel"/>
    <w:tmpl w:val="557A7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B66BF5"/>
    <w:multiLevelType w:val="hybridMultilevel"/>
    <w:tmpl w:val="EBB2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59254C"/>
    <w:multiLevelType w:val="hybridMultilevel"/>
    <w:tmpl w:val="1DF20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8B71BA"/>
    <w:multiLevelType w:val="hybridMultilevel"/>
    <w:tmpl w:val="82486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330C5B"/>
    <w:multiLevelType w:val="hybridMultilevel"/>
    <w:tmpl w:val="6E14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053BFC"/>
    <w:multiLevelType w:val="hybridMultilevel"/>
    <w:tmpl w:val="CD7A6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4A1B8E"/>
    <w:multiLevelType w:val="hybridMultilevel"/>
    <w:tmpl w:val="38D2375C"/>
    <w:lvl w:ilvl="0" w:tplc="04150001">
      <w:start w:val="1"/>
      <w:numFmt w:val="bullet"/>
      <w:lvlText w:val=""/>
      <w:lvlJc w:val="left"/>
      <w:pPr>
        <w:ind w:left="720" w:hanging="360"/>
      </w:pPr>
      <w:rPr>
        <w:rFonts w:ascii="Symbol" w:hAnsi="Symbol" w:hint="default"/>
      </w:rPr>
    </w:lvl>
    <w:lvl w:ilvl="1" w:tplc="53EE6C48">
      <w:numFmt w:val="bullet"/>
      <w:lvlText w:val="-"/>
      <w:lvlJc w:val="left"/>
      <w:pPr>
        <w:ind w:left="1440" w:hanging="360"/>
      </w:pPr>
      <w:rPr>
        <w:rFonts w:ascii="Calibri" w:eastAsiaTheme="minorEastAsia"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DA0973"/>
    <w:multiLevelType w:val="hybridMultilevel"/>
    <w:tmpl w:val="5EBA8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C52A24"/>
    <w:multiLevelType w:val="hybridMultilevel"/>
    <w:tmpl w:val="9E9E9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2692538"/>
    <w:multiLevelType w:val="hybridMultilevel"/>
    <w:tmpl w:val="0268C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5A53FD"/>
    <w:multiLevelType w:val="hybridMultilevel"/>
    <w:tmpl w:val="C8BA4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7C77DD"/>
    <w:multiLevelType w:val="hybridMultilevel"/>
    <w:tmpl w:val="58344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A01EDB"/>
    <w:multiLevelType w:val="hybridMultilevel"/>
    <w:tmpl w:val="F0E62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D26A85"/>
    <w:multiLevelType w:val="hybridMultilevel"/>
    <w:tmpl w:val="72DAA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AE1AAD"/>
    <w:multiLevelType w:val="hybridMultilevel"/>
    <w:tmpl w:val="4C84C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3"/>
  </w:num>
  <w:num w:numId="6">
    <w:abstractNumId w:val="18"/>
  </w:num>
  <w:num w:numId="7">
    <w:abstractNumId w:val="11"/>
  </w:num>
  <w:num w:numId="8">
    <w:abstractNumId w:val="0"/>
  </w:num>
  <w:num w:numId="9">
    <w:abstractNumId w:val="1"/>
  </w:num>
  <w:num w:numId="10">
    <w:abstractNumId w:val="5"/>
  </w:num>
  <w:num w:numId="11">
    <w:abstractNumId w:val="16"/>
  </w:num>
  <w:num w:numId="12">
    <w:abstractNumId w:val="4"/>
  </w:num>
  <w:num w:numId="13">
    <w:abstractNumId w:val="17"/>
  </w:num>
  <w:num w:numId="14">
    <w:abstractNumId w:val="15"/>
  </w:num>
  <w:num w:numId="15">
    <w:abstractNumId w:val="12"/>
  </w:num>
  <w:num w:numId="16">
    <w:abstractNumId w:val="14"/>
  </w:num>
  <w:num w:numId="17">
    <w:abstractNumId w:val="1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useFELayout/>
    <w:compatSetting w:name="compatibilityMode" w:uri="http://schemas.microsoft.com/office/word" w:val="12"/>
  </w:compat>
  <w:rsids>
    <w:rsidRoot w:val="002728E2"/>
    <w:rsid w:val="00070484"/>
    <w:rsid w:val="00096AA2"/>
    <w:rsid w:val="000F4631"/>
    <w:rsid w:val="00124457"/>
    <w:rsid w:val="001313C8"/>
    <w:rsid w:val="001B339A"/>
    <w:rsid w:val="002728E2"/>
    <w:rsid w:val="002A6392"/>
    <w:rsid w:val="00424D25"/>
    <w:rsid w:val="004F5BA8"/>
    <w:rsid w:val="00503991"/>
    <w:rsid w:val="005414D2"/>
    <w:rsid w:val="005C4DCA"/>
    <w:rsid w:val="005E26BF"/>
    <w:rsid w:val="008162E2"/>
    <w:rsid w:val="00912BF6"/>
    <w:rsid w:val="0095135D"/>
    <w:rsid w:val="009B51EF"/>
    <w:rsid w:val="00A032C2"/>
    <w:rsid w:val="00A720D5"/>
    <w:rsid w:val="00AA3A86"/>
    <w:rsid w:val="00B93A34"/>
    <w:rsid w:val="00C132D9"/>
    <w:rsid w:val="00CB534A"/>
    <w:rsid w:val="00D26360"/>
    <w:rsid w:val="00D62993"/>
    <w:rsid w:val="00E63306"/>
    <w:rsid w:val="00E71914"/>
    <w:rsid w:val="00F25E74"/>
    <w:rsid w:val="00FA2D2A"/>
    <w:rsid w:val="00FC12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92997-2183-452E-8B03-26268067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D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8E2"/>
    <w:pPr>
      <w:ind w:left="720"/>
      <w:contextualSpacing/>
    </w:pPr>
  </w:style>
  <w:style w:type="character" w:styleId="Hipercze">
    <w:name w:val="Hyperlink"/>
    <w:basedOn w:val="Domylnaczcionkaakapitu"/>
    <w:uiPriority w:val="99"/>
    <w:unhideWhenUsed/>
    <w:rsid w:val="002728E2"/>
    <w:rPr>
      <w:color w:val="0563C1" w:themeColor="hyperlink"/>
      <w:u w:val="single"/>
    </w:rPr>
  </w:style>
  <w:style w:type="paragraph" w:styleId="Tekstdymka">
    <w:name w:val="Balloon Text"/>
    <w:basedOn w:val="Normalny"/>
    <w:link w:val="TekstdymkaZnak"/>
    <w:uiPriority w:val="99"/>
    <w:semiHidden/>
    <w:unhideWhenUsed/>
    <w:rsid w:val="004F5B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5BA8"/>
    <w:rPr>
      <w:rFonts w:ascii="Segoe UI" w:hAnsi="Segoe UI" w:cs="Segoe UI"/>
      <w:sz w:val="18"/>
      <w:szCs w:val="18"/>
    </w:rPr>
  </w:style>
  <w:style w:type="character" w:styleId="Pogrubienie">
    <w:name w:val="Strong"/>
    <w:basedOn w:val="Domylnaczcionkaakapitu"/>
    <w:uiPriority w:val="22"/>
    <w:qFormat/>
    <w:rsid w:val="00124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2325">
      <w:bodyDiv w:val="1"/>
      <w:marLeft w:val="0"/>
      <w:marRight w:val="0"/>
      <w:marTop w:val="0"/>
      <w:marBottom w:val="0"/>
      <w:divBdr>
        <w:top w:val="none" w:sz="0" w:space="0" w:color="auto"/>
        <w:left w:val="none" w:sz="0" w:space="0" w:color="auto"/>
        <w:bottom w:val="none" w:sz="0" w:space="0" w:color="auto"/>
        <w:right w:val="none" w:sz="0" w:space="0" w:color="auto"/>
      </w:divBdr>
    </w:div>
    <w:div w:id="1872765061">
      <w:bodyDiv w:val="1"/>
      <w:marLeft w:val="0"/>
      <w:marRight w:val="0"/>
      <w:marTop w:val="0"/>
      <w:marBottom w:val="0"/>
      <w:divBdr>
        <w:top w:val="none" w:sz="0" w:space="0" w:color="auto"/>
        <w:left w:val="none" w:sz="0" w:space="0" w:color="auto"/>
        <w:bottom w:val="none" w:sz="0" w:space="0" w:color="auto"/>
        <w:right w:val="none" w:sz="0" w:space="0" w:color="auto"/>
      </w:divBdr>
      <w:divsChild>
        <w:div w:id="1910726188">
          <w:marLeft w:val="0"/>
          <w:marRight w:val="0"/>
          <w:marTop w:val="0"/>
          <w:marBottom w:val="0"/>
          <w:divBdr>
            <w:top w:val="none" w:sz="0" w:space="0" w:color="auto"/>
            <w:left w:val="none" w:sz="0" w:space="0" w:color="auto"/>
            <w:bottom w:val="none" w:sz="0" w:space="0" w:color="auto"/>
            <w:right w:val="none" w:sz="0" w:space="0" w:color="auto"/>
          </w:divBdr>
        </w:div>
        <w:div w:id="1368288090">
          <w:marLeft w:val="0"/>
          <w:marRight w:val="0"/>
          <w:marTop w:val="0"/>
          <w:marBottom w:val="0"/>
          <w:divBdr>
            <w:top w:val="none" w:sz="0" w:space="0" w:color="auto"/>
            <w:left w:val="none" w:sz="0" w:space="0" w:color="auto"/>
            <w:bottom w:val="none" w:sz="0" w:space="0" w:color="auto"/>
            <w:right w:val="none" w:sz="0" w:space="0" w:color="auto"/>
          </w:divBdr>
        </w:div>
        <w:div w:id="2086759335">
          <w:marLeft w:val="0"/>
          <w:marRight w:val="0"/>
          <w:marTop w:val="0"/>
          <w:marBottom w:val="0"/>
          <w:divBdr>
            <w:top w:val="none" w:sz="0" w:space="0" w:color="auto"/>
            <w:left w:val="none" w:sz="0" w:space="0" w:color="auto"/>
            <w:bottom w:val="none" w:sz="0" w:space="0" w:color="auto"/>
            <w:right w:val="none" w:sz="0" w:space="0" w:color="auto"/>
          </w:divBdr>
        </w:div>
        <w:div w:id="209658122">
          <w:marLeft w:val="0"/>
          <w:marRight w:val="0"/>
          <w:marTop w:val="0"/>
          <w:marBottom w:val="0"/>
          <w:divBdr>
            <w:top w:val="none" w:sz="0" w:space="0" w:color="auto"/>
            <w:left w:val="none" w:sz="0" w:space="0" w:color="auto"/>
            <w:bottom w:val="none" w:sz="0" w:space="0" w:color="auto"/>
            <w:right w:val="none" w:sz="0" w:space="0" w:color="auto"/>
          </w:divBdr>
        </w:div>
        <w:div w:id="52586893">
          <w:marLeft w:val="0"/>
          <w:marRight w:val="0"/>
          <w:marTop w:val="0"/>
          <w:marBottom w:val="0"/>
          <w:divBdr>
            <w:top w:val="none" w:sz="0" w:space="0" w:color="auto"/>
            <w:left w:val="none" w:sz="0" w:space="0" w:color="auto"/>
            <w:bottom w:val="none" w:sz="0" w:space="0" w:color="auto"/>
            <w:right w:val="none" w:sz="0" w:space="0" w:color="auto"/>
          </w:divBdr>
        </w:div>
        <w:div w:id="166273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kft.umcs.lublin.pl" TargetMode="External"/><Relationship Id="rId13" Type="http://schemas.openxmlformats.org/officeDocument/2006/relationships/hyperlink" Target="http://www.cjkp.umcs.lublin.pl" TargetMode="External"/><Relationship Id="rId3" Type="http://schemas.openxmlformats.org/officeDocument/2006/relationships/styles" Target="styles.xml"/><Relationship Id="rId7" Type="http://schemas.openxmlformats.org/officeDocument/2006/relationships/hyperlink" Target="http://www.sat.umcs.pl" TargetMode="External"/><Relationship Id="rId12" Type="http://schemas.openxmlformats.org/officeDocument/2006/relationships/hyperlink" Target="mailto:international.students@umcs.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mcs.pl/en" TargetMode="External"/><Relationship Id="rId11" Type="http://schemas.openxmlformats.org/officeDocument/2006/relationships/hyperlink" Target="http://www.umcs.pl/doctoral-studies-in-literature-and-linguistics" TargetMode="External"/><Relationship Id="rId5" Type="http://schemas.openxmlformats.org/officeDocument/2006/relationships/webSettings" Target="webSettings.xml"/><Relationship Id="rId15" Type="http://schemas.openxmlformats.org/officeDocument/2006/relationships/hyperlink" Target="mailto:studyinenglish@umcs.pl" TargetMode="External"/><Relationship Id="rId10" Type="http://schemas.openxmlformats.org/officeDocument/2006/relationships/hyperlink" Target="http://www.umcs.pl/en" TargetMode="External"/><Relationship Id="rId4" Type="http://schemas.openxmlformats.org/officeDocument/2006/relationships/settings" Target="settings.xml"/><Relationship Id="rId9" Type="http://schemas.openxmlformats.org/officeDocument/2006/relationships/hyperlink" Target="http://www.umcs.pl/en" TargetMode="External"/><Relationship Id="rId14" Type="http://schemas.openxmlformats.org/officeDocument/2006/relationships/hyperlink" Target="http://www.umc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E7BA-BBD9-4EC7-8A09-5E470DFB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2615</Words>
  <Characters>15690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umcs</dc:creator>
  <cp:lastModifiedBy>Marcin Gołębiowski</cp:lastModifiedBy>
  <cp:revision>4</cp:revision>
  <cp:lastPrinted>2016-02-18T10:59:00Z</cp:lastPrinted>
  <dcterms:created xsi:type="dcterms:W3CDTF">2016-02-24T14:25:00Z</dcterms:created>
  <dcterms:modified xsi:type="dcterms:W3CDTF">2016-02-25T13:15:00Z</dcterms:modified>
</cp:coreProperties>
</file>